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899F" w14:textId="77777777" w:rsidR="00C86E04" w:rsidRPr="00C93582" w:rsidRDefault="00C86E04" w:rsidP="00C86E04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Календарно-тематичне планування</w:t>
      </w:r>
    </w:p>
    <w:p w14:paraId="408379CB" w14:textId="77777777" w:rsidR="00C86E04" w:rsidRPr="00C93582" w:rsidRDefault="00C86E04" w:rsidP="00C86E04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з інформатики (</w:t>
      </w:r>
      <w:r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5</w:t>
      </w: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 xml:space="preserve"> класи)</w:t>
      </w:r>
    </w:p>
    <w:p w14:paraId="0EE44335" w14:textId="02D71E85" w:rsidR="00C86E04" w:rsidRDefault="00C86E04" w:rsidP="00C86E04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 xml:space="preserve">на І </w:t>
      </w:r>
      <w:proofErr w:type="spellStart"/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і</w:t>
      </w:r>
      <w:proofErr w:type="spellEnd"/>
      <w:r w:rsidRPr="00C93582"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 xml:space="preserve"> ІІ семестри </w:t>
      </w:r>
    </w:p>
    <w:p w14:paraId="65F2EF4A" w14:textId="77777777" w:rsidR="00C86E04" w:rsidRPr="00C93582" w:rsidRDefault="00C86E04" w:rsidP="00C86E04">
      <w:pPr>
        <w:jc w:val="center"/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</w:pPr>
      <w:r>
        <w:rPr>
          <w:rFonts w:ascii="Calibri" w:eastAsia="MS Mincho" w:hAnsi="Calibri" w:cs="Calibri"/>
          <w:b/>
          <w:kern w:val="16"/>
          <w:sz w:val="28"/>
          <w:szCs w:val="28"/>
          <w:lang w:eastAsia="ja-JP"/>
        </w:rPr>
        <w:t>(1  год. на тиждень)</w:t>
      </w:r>
    </w:p>
    <w:p w14:paraId="33D2DC13" w14:textId="77777777" w:rsidR="00C86E04" w:rsidRPr="00C93582" w:rsidRDefault="00C86E04" w:rsidP="00C86E04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3B5197D9" w14:textId="77777777" w:rsidR="00C86E04" w:rsidRPr="00C93582" w:rsidRDefault="00C86E04" w:rsidP="00C86E04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443B3C98" w14:textId="77777777" w:rsidR="00C86E04" w:rsidRPr="00C93582" w:rsidRDefault="00C86E04" w:rsidP="00C86E04">
      <w:pPr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2F90681D" w14:textId="77777777" w:rsidR="00C86E04" w:rsidRDefault="00C86E04" w:rsidP="00C86E04">
      <w:pPr>
        <w:pStyle w:val="Default"/>
        <w:ind w:left="4111"/>
        <w:rPr>
          <w:rFonts w:asciiTheme="minorHAnsi" w:hAnsiTheme="minorHAnsi" w:cstheme="minorHAnsi"/>
          <w:kern w:val="16"/>
        </w:rPr>
      </w:pPr>
      <w:r w:rsidRPr="00220C80">
        <w:rPr>
          <w:rFonts w:asciiTheme="minorHAnsi" w:hAnsiTheme="minorHAnsi" w:cstheme="minorHAnsi"/>
          <w:kern w:val="16"/>
        </w:rPr>
        <w:t>створен</w:t>
      </w:r>
      <w:r>
        <w:rPr>
          <w:rFonts w:asciiTheme="minorHAnsi" w:hAnsiTheme="minorHAnsi" w:cstheme="minorHAnsi"/>
          <w:kern w:val="16"/>
        </w:rPr>
        <w:t>е</w:t>
      </w:r>
      <w:r w:rsidRPr="00220C80">
        <w:rPr>
          <w:rFonts w:asciiTheme="minorHAnsi" w:hAnsiTheme="minorHAnsi" w:cstheme="minorHAnsi"/>
          <w:kern w:val="16"/>
        </w:rPr>
        <w:t xml:space="preserve"> на основі </w:t>
      </w:r>
    </w:p>
    <w:p w14:paraId="51F6F2A8" w14:textId="77777777" w:rsidR="00C86E04" w:rsidRDefault="00C86E04" w:rsidP="00C86E04">
      <w:pPr>
        <w:pStyle w:val="Default"/>
        <w:ind w:left="4111"/>
        <w:rPr>
          <w:rFonts w:asciiTheme="minorHAnsi" w:hAnsiTheme="minorHAnsi" w:cstheme="minorHAnsi"/>
          <w:kern w:val="16"/>
        </w:rPr>
      </w:pPr>
      <w:r w:rsidRPr="00220C80">
        <w:rPr>
          <w:rFonts w:asciiTheme="minorHAnsi" w:hAnsiTheme="minorHAnsi" w:cstheme="minorHAnsi"/>
          <w:kern w:val="16"/>
        </w:rPr>
        <w:t xml:space="preserve">Навчальної програми з інформатики для учнів 5  класів 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закладів загальної середньої освіти, </w:t>
      </w:r>
      <w:r w:rsidRPr="00220C80">
        <w:rPr>
          <w:rFonts w:asciiTheme="minorHAnsi" w:hAnsiTheme="minorHAnsi" w:cstheme="minorHAnsi"/>
          <w:kern w:val="16"/>
        </w:rPr>
        <w:t>затверджен</w:t>
      </w:r>
      <w:r>
        <w:rPr>
          <w:rFonts w:asciiTheme="minorHAnsi" w:hAnsiTheme="minorHAnsi" w:cstheme="minorHAnsi"/>
          <w:kern w:val="16"/>
        </w:rPr>
        <w:t>ої</w:t>
      </w:r>
      <w:r w:rsidRPr="00220C80">
        <w:rPr>
          <w:rFonts w:asciiTheme="minorHAnsi" w:hAnsiTheme="minorHAnsi" w:cstheme="minorHAnsi"/>
          <w:kern w:val="16"/>
        </w:rPr>
        <w:t xml:space="preserve"> рішенням педагогічної ради ………………………………………………………………………………………………………………………………….., </w:t>
      </w:r>
    </w:p>
    <w:p w14:paraId="09C7F3DF" w14:textId="77777777" w:rsidR="00C86E04" w:rsidRPr="00220C80" w:rsidRDefault="00C86E04" w:rsidP="00C86E04">
      <w:pPr>
        <w:pStyle w:val="Default"/>
        <w:ind w:left="4111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kern w:val="16"/>
        </w:rPr>
        <w:t xml:space="preserve">модельної програми 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«Інформатика. 5-6 класи» для </w:t>
      </w:r>
      <w:r w:rsidRPr="00220C80">
        <w:rPr>
          <w:rFonts w:asciiTheme="minorHAnsi" w:hAnsiTheme="minorHAnsi" w:cstheme="minorHAnsi"/>
          <w:color w:val="000000" w:themeColor="text1"/>
        </w:rPr>
        <w:t>(</w:t>
      </w:r>
      <w:r w:rsidRPr="00220C80">
        <w:rPr>
          <w:rFonts w:asciiTheme="minorHAnsi" w:hAnsiTheme="minorHAnsi" w:cstheme="minorHAnsi"/>
          <w:bCs/>
          <w:color w:val="000000" w:themeColor="text1"/>
        </w:rPr>
        <w:t xml:space="preserve">автори Козак Л.З., Ворожбит А.В.) , </w:t>
      </w:r>
      <w:r>
        <w:rPr>
          <w:rFonts w:asciiTheme="minorHAnsi" w:hAnsiTheme="minorHAnsi" w:cstheme="minorHAnsi"/>
          <w:bCs/>
          <w:color w:val="000000" w:themeColor="text1"/>
        </w:rPr>
        <w:t>Н</w:t>
      </w:r>
      <w:r w:rsidRPr="00220C80">
        <w:rPr>
          <w:rFonts w:asciiTheme="minorHAnsi" w:hAnsiTheme="minorHAnsi" w:cstheme="minorHAnsi"/>
          <w:bCs/>
          <w:color w:val="000000" w:themeColor="text1"/>
        </w:rPr>
        <w:t>аказ Міністерства освіти і науки України від 13.12.2021 № 1358.</w:t>
      </w:r>
    </w:p>
    <w:p w14:paraId="56E36782" w14:textId="77777777" w:rsidR="00C86E04" w:rsidRPr="008D6D26" w:rsidRDefault="00C86E04" w:rsidP="00C86E04">
      <w:pPr>
        <w:pStyle w:val="Default"/>
        <w:ind w:firstLine="709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6D06DA96" w14:textId="77777777" w:rsidR="00C86E04" w:rsidRDefault="00C86E04" w:rsidP="00C86E04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3AFCB011" w14:textId="77777777" w:rsidR="00C86E04" w:rsidRDefault="00C86E04" w:rsidP="00C86E04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0AFB5485" w14:textId="77777777" w:rsidR="00C86E04" w:rsidRDefault="00C86E04" w:rsidP="00C86E04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66E62BB6" w14:textId="77777777" w:rsidR="00C86E04" w:rsidRDefault="00C86E04" w:rsidP="00C86E04">
      <w:pPr>
        <w:jc w:val="right"/>
        <w:rPr>
          <w:rFonts w:ascii="Calibri" w:eastAsia="MS Mincho" w:hAnsi="Calibri" w:cs="Calibri"/>
          <w:kern w:val="16"/>
          <w:sz w:val="28"/>
          <w:szCs w:val="28"/>
          <w:lang w:eastAsia="ja-JP"/>
        </w:rPr>
      </w:pPr>
    </w:p>
    <w:p w14:paraId="2727C434" w14:textId="77777777" w:rsidR="00C86E04" w:rsidRPr="00667D47" w:rsidRDefault="00C86E04" w:rsidP="00C86E04">
      <w:pPr>
        <w:jc w:val="right"/>
        <w:rPr>
          <w:rFonts w:ascii="Calibri" w:eastAsia="MS Mincho" w:hAnsi="Calibri" w:cs="Calibri"/>
          <w:kern w:val="16"/>
          <w:sz w:val="24"/>
          <w:szCs w:val="28"/>
          <w:lang w:eastAsia="ja-JP"/>
        </w:rPr>
      </w:pPr>
      <w:r w:rsidRPr="00667D47">
        <w:rPr>
          <w:rFonts w:ascii="Calibri" w:eastAsia="MS Mincho" w:hAnsi="Calibri" w:cs="Calibri"/>
          <w:kern w:val="16"/>
          <w:sz w:val="24"/>
          <w:szCs w:val="28"/>
          <w:lang w:eastAsia="ja-JP"/>
        </w:rPr>
        <w:t>учитель інформатики</w:t>
      </w:r>
    </w:p>
    <w:p w14:paraId="3B9EC5A0" w14:textId="77777777" w:rsidR="00C86E04" w:rsidRPr="00667D47" w:rsidRDefault="00C86E04" w:rsidP="00C86E04">
      <w:pPr>
        <w:jc w:val="right"/>
        <w:rPr>
          <w:rFonts w:ascii="Calibri" w:eastAsia="MS Mincho" w:hAnsi="Calibri" w:cs="Calibri"/>
          <w:kern w:val="16"/>
          <w:sz w:val="24"/>
          <w:szCs w:val="28"/>
          <w:lang w:eastAsia="ja-JP"/>
        </w:rPr>
      </w:pPr>
      <w:r w:rsidRPr="00667D47">
        <w:rPr>
          <w:rFonts w:ascii="Calibri" w:eastAsia="MS Mincho" w:hAnsi="Calibri" w:cs="Calibri"/>
          <w:kern w:val="16"/>
          <w:sz w:val="24"/>
          <w:szCs w:val="28"/>
          <w:lang w:eastAsia="ja-JP"/>
        </w:rPr>
        <w:t>………………………………….</w:t>
      </w:r>
    </w:p>
    <w:p w14:paraId="55105095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6DF04C94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36B6AB8C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18DFF559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62D428DA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00302504" w14:textId="77777777" w:rsidR="00C86E04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5208BA8E" w14:textId="77777777" w:rsidR="00C86E04" w:rsidRPr="00D81531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2022 р.</w:t>
      </w:r>
    </w:p>
    <w:p w14:paraId="33E9CAF4" w14:textId="77777777" w:rsidR="00C86E04" w:rsidRPr="00D81531" w:rsidRDefault="00C86E04" w:rsidP="00C86E04">
      <w:pPr>
        <w:spacing w:line="240" w:lineRule="auto"/>
        <w:ind w:firstLine="709"/>
        <w:jc w:val="center"/>
        <w:rPr>
          <w:rFonts w:cstheme="minorHAnsi"/>
          <w:b/>
          <w:sz w:val="28"/>
          <w:szCs w:val="28"/>
        </w:rPr>
      </w:pPr>
    </w:p>
    <w:p w14:paraId="2B1BD40D" w14:textId="77777777" w:rsidR="00C86E04" w:rsidRPr="00D81531" w:rsidRDefault="00C86E04" w:rsidP="00C86E04">
      <w:pPr>
        <w:spacing w:line="240" w:lineRule="auto"/>
        <w:ind w:firstLine="709"/>
        <w:rPr>
          <w:rFonts w:cstheme="minorHAnsi"/>
          <w:bCs/>
          <w:sz w:val="28"/>
          <w:szCs w:val="28"/>
        </w:rPr>
        <w:sectPr w:rsidR="00C86E04" w:rsidRPr="00D81531" w:rsidSect="00C86E04"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6"/>
        <w:gridCol w:w="1136"/>
        <w:gridCol w:w="3686"/>
        <w:gridCol w:w="4111"/>
        <w:gridCol w:w="6236"/>
      </w:tblGrid>
      <w:tr w:rsidR="00C86E04" w:rsidRPr="00D81531" w14:paraId="46C4BFEF" w14:textId="77777777" w:rsidTr="00CE54FE">
        <w:trPr>
          <w:trHeight w:val="560"/>
        </w:trPr>
        <w:tc>
          <w:tcPr>
            <w:tcW w:w="566" w:type="dxa"/>
            <w:vAlign w:val="center"/>
          </w:tcPr>
          <w:p w14:paraId="65A2AF4B" w14:textId="77777777" w:rsidR="00C86E04" w:rsidRPr="00D81531" w:rsidRDefault="00C86E04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№ </w:t>
            </w:r>
          </w:p>
        </w:tc>
        <w:tc>
          <w:tcPr>
            <w:tcW w:w="1136" w:type="dxa"/>
            <w:vAlign w:val="center"/>
          </w:tcPr>
          <w:p w14:paraId="2D2BAF68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686" w:type="dxa"/>
            <w:vAlign w:val="center"/>
          </w:tcPr>
          <w:p w14:paraId="7FF4F67A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111" w:type="dxa"/>
            <w:vAlign w:val="center"/>
          </w:tcPr>
          <w:p w14:paraId="73A0B462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6236" w:type="dxa"/>
            <w:vAlign w:val="center"/>
          </w:tcPr>
          <w:p w14:paraId="7734FC6C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C86E04" w:rsidRPr="00D81531" w14:paraId="05C11920" w14:textId="77777777" w:rsidTr="00CE54FE">
        <w:trPr>
          <w:trHeight w:val="384"/>
        </w:trPr>
        <w:tc>
          <w:tcPr>
            <w:tcW w:w="15735" w:type="dxa"/>
            <w:gridSpan w:val="5"/>
            <w:shd w:val="clear" w:color="auto" w:fill="FFD966" w:themeFill="accent4" w:themeFillTint="99"/>
            <w:vAlign w:val="center"/>
          </w:tcPr>
          <w:p w14:paraId="050401AE" w14:textId="77777777" w:rsidR="00C86E04" w:rsidRPr="00D81531" w:rsidRDefault="00C86E04" w:rsidP="00CE54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81531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І. </w:t>
            </w:r>
            <w:r w:rsidRPr="00D81531">
              <w:rPr>
                <w:rFonts w:cs="HelveticaNeueLTW1G-Bd"/>
                <w:b/>
                <w:color w:val="001AE6"/>
                <w:sz w:val="24"/>
                <w:szCs w:val="24"/>
              </w:rPr>
              <w:t>Цифрове середовище та його безпека</w:t>
            </w:r>
          </w:p>
        </w:tc>
      </w:tr>
      <w:tr w:rsidR="00C86E04" w:rsidRPr="00D81531" w14:paraId="76F2F828" w14:textId="77777777" w:rsidTr="00CE54FE">
        <w:trPr>
          <w:trHeight w:val="1241"/>
        </w:trPr>
        <w:tc>
          <w:tcPr>
            <w:tcW w:w="566" w:type="dxa"/>
            <w:shd w:val="clear" w:color="auto" w:fill="auto"/>
            <w:vAlign w:val="center"/>
          </w:tcPr>
          <w:p w14:paraId="5BED9AD8" w14:textId="77777777" w:rsidR="00C86E04" w:rsidRPr="00D81531" w:rsidRDefault="00C86E04" w:rsidP="00C86E04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5A2F7A" w14:textId="77777777" w:rsidR="00C86E04" w:rsidRPr="007F7FEE" w:rsidRDefault="00C86E04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FDC4173" w14:textId="77777777" w:rsidR="00C86E04" w:rsidRPr="007F7FEE" w:rsidRDefault="00C86E04" w:rsidP="00CE54FE">
            <w:pPr>
              <w:pStyle w:val="1"/>
              <w:ind w:left="31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Моє цифрове середовище</w:t>
            </w:r>
          </w:p>
          <w:p w14:paraId="2FC7A25C" w14:textId="77777777" w:rsidR="00C86E04" w:rsidRPr="007F7FEE" w:rsidRDefault="00C86E04" w:rsidP="00CE54FE">
            <w:pPr>
              <w:autoSpaceDE w:val="0"/>
              <w:autoSpaceDN w:val="0"/>
              <w:adjustRightInd w:val="0"/>
              <w:ind w:left="31"/>
              <w:rPr>
                <w:rFonts w:cs="HelveticaNeueLTW1G-Roman"/>
                <w:color w:val="000000"/>
                <w:sz w:val="24"/>
                <w:szCs w:val="24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>Як зробити моє цифрове</w:t>
            </w:r>
          </w:p>
          <w:p w14:paraId="18AC6523" w14:textId="77777777" w:rsidR="00C86E04" w:rsidRPr="007F7FEE" w:rsidRDefault="00C86E04" w:rsidP="00CE54FE">
            <w:pPr>
              <w:tabs>
                <w:tab w:val="left" w:pos="29"/>
              </w:tabs>
              <w:ind w:left="31"/>
              <w:rPr>
                <w:b/>
                <w:sz w:val="24"/>
                <w:szCs w:val="24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>середовище безпечним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8B0AEA8" w14:textId="77777777" w:rsidR="00C86E04" w:rsidRPr="00D81531" w:rsidRDefault="00C86E04" w:rsidP="00CE54FE">
            <w:pPr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Безпечне користування цифровими пристроями в школі, вдома, на вулиці тощо. </w:t>
            </w:r>
          </w:p>
          <w:p w14:paraId="1D292CB0" w14:textId="77777777" w:rsidR="00C86E04" w:rsidRPr="00D81531" w:rsidRDefault="00C86E04" w:rsidP="00CE54FE">
            <w:pPr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Основи саморегуляції під час роботи з  цифровими пристроями.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4FA4249E" w14:textId="77777777" w:rsidR="00C86E04" w:rsidRPr="001D0FF4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7" w:hanging="218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0FF4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наводить приклади переваг і небезпек використання цифрових технологій для навколишнього середовища і добробуту у знайомих ситуаціях</w:t>
            </w:r>
            <w:r w:rsidRPr="001D0FF4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1D0FF4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4.1.1-1]</w:t>
            </w:r>
          </w:p>
          <w:p w14:paraId="671DA294" w14:textId="77777777" w:rsidR="00C86E04" w:rsidRPr="00D81531" w:rsidRDefault="00C86E04" w:rsidP="00C86E04">
            <w:pPr>
              <w:pStyle w:val="1"/>
              <w:numPr>
                <w:ilvl w:val="0"/>
                <w:numId w:val="2"/>
              </w:numPr>
              <w:ind w:left="177" w:hanging="218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>Розуміє важливість балансу між екранним часом і власним добробутом</w:t>
            </w: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asciiTheme="minorHAnsi" w:eastAsia="Times New Roman" w:hAnsiTheme="minorHAnsi" w:cstheme="minorHAnsi"/>
                <w:b w:val="0"/>
                <w:sz w:val="20"/>
                <w:szCs w:val="24"/>
                <w:lang w:eastAsia="uk-UA"/>
              </w:rPr>
              <w:t>[6 ІФО 4.1.1-2]</w:t>
            </w:r>
          </w:p>
        </w:tc>
      </w:tr>
      <w:tr w:rsidR="00C86E04" w:rsidRPr="00D81531" w14:paraId="3B87E518" w14:textId="77777777" w:rsidTr="00CE54FE">
        <w:trPr>
          <w:trHeight w:val="560"/>
        </w:trPr>
        <w:tc>
          <w:tcPr>
            <w:tcW w:w="566" w:type="dxa"/>
            <w:shd w:val="clear" w:color="auto" w:fill="auto"/>
            <w:vAlign w:val="center"/>
          </w:tcPr>
          <w:p w14:paraId="6227020D" w14:textId="77777777" w:rsidR="00C86E04" w:rsidRPr="00D81531" w:rsidRDefault="00C86E04" w:rsidP="00C86E04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eastAsia="Times New Roman" w:hAnsiTheme="minorHAnsi"/>
                <w:b w:val="0"/>
                <w:sz w:val="24"/>
                <w:szCs w:val="24"/>
                <w:lang w:eastAsia="uk-UA"/>
              </w:rPr>
            </w:pPr>
          </w:p>
        </w:tc>
        <w:tc>
          <w:tcPr>
            <w:tcW w:w="1136" w:type="dxa"/>
          </w:tcPr>
          <w:p w14:paraId="0D869FBE" w14:textId="77777777" w:rsidR="00C86E04" w:rsidRPr="007F7FEE" w:rsidRDefault="00C86E04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0AAE889" w14:textId="77777777" w:rsidR="00C86E04" w:rsidRPr="007F7FEE" w:rsidRDefault="00C86E04" w:rsidP="00CE54FE">
            <w:pPr>
              <w:pStyle w:val="1"/>
              <w:ind w:left="31"/>
              <w:rPr>
                <w:rFonts w:asciiTheme="minorHAnsi" w:eastAsia="Times New Roman" w:hAnsiTheme="minorHAnsi"/>
                <w:b w:val="0"/>
                <w:sz w:val="24"/>
                <w:szCs w:val="24"/>
                <w:lang w:eastAsia="uk-UA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Повідомлення, інформація, дані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A77F33" w14:textId="77777777" w:rsidR="00C86E04" w:rsidRPr="00D81531" w:rsidRDefault="00C86E04" w:rsidP="00CE54FE">
            <w:pPr>
              <w:rPr>
                <w:rFonts w:eastAsia="Times New Roman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Інформація, повідомлення, дані. </w:t>
            </w:r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Поняття про надлишкову інформацію, поняття про шум. Властивості інформації.  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2FC7A08B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eastAsia="Times New Roman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розпізнає дані різних типів і наводить їх приклади</w:t>
            </w: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1.2.1-3]</w:t>
            </w:r>
          </w:p>
          <w:p w14:paraId="1866D1B6" w14:textId="77777777" w:rsidR="00C86E04" w:rsidRPr="00D81531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eastAsia="Times New Roman"/>
                <w:sz w:val="20"/>
                <w:szCs w:val="24"/>
                <w:lang w:eastAsia="uk-UA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C86E04" w:rsidRPr="00D81531" w14:paraId="34ABF5EF" w14:textId="77777777" w:rsidTr="00CE54FE">
        <w:trPr>
          <w:trHeight w:val="1252"/>
        </w:trPr>
        <w:tc>
          <w:tcPr>
            <w:tcW w:w="566" w:type="dxa"/>
            <w:shd w:val="clear" w:color="auto" w:fill="auto"/>
            <w:vAlign w:val="center"/>
          </w:tcPr>
          <w:p w14:paraId="676CA97A" w14:textId="77777777" w:rsidR="00C86E04" w:rsidRPr="00D81531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29"/>
              </w:tabs>
              <w:ind w:left="0" w:firstLine="0"/>
              <w:rPr>
                <w:rFonts w:eastAsia="Times New Roman" w:cstheme="minorHAnsi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6" w:type="dxa"/>
          </w:tcPr>
          <w:p w14:paraId="4EAE8C67" w14:textId="77777777" w:rsidR="00C86E04" w:rsidRPr="007F7FEE" w:rsidRDefault="00C86E04" w:rsidP="00CE54FE">
            <w:pPr>
              <w:tabs>
                <w:tab w:val="left" w:pos="29"/>
              </w:tabs>
              <w:ind w:left="31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94D3884" w14:textId="77777777" w:rsidR="00C86E04" w:rsidRPr="007F7FEE" w:rsidRDefault="00C86E04" w:rsidP="00CE54FE">
            <w:pPr>
              <w:tabs>
                <w:tab w:val="left" w:pos="29"/>
              </w:tabs>
              <w:ind w:left="31"/>
              <w:rPr>
                <w:rFonts w:eastAsia="Times New Roman" w:cstheme="minorHAnsi"/>
                <w:color w:val="000000" w:themeColor="text1"/>
                <w:sz w:val="24"/>
                <w:szCs w:val="24"/>
                <w:lang w:eastAsia="uk-UA"/>
              </w:rPr>
            </w:pPr>
            <w:r w:rsidRPr="007F7FEE">
              <w:rPr>
                <w:rFonts w:cs="HelveticaNeueLTW1G-Roman"/>
                <w:color w:val="000000"/>
                <w:sz w:val="24"/>
                <w:szCs w:val="24"/>
              </w:rPr>
              <w:t xml:space="preserve">Комп’ютер — </w:t>
            </w:r>
            <w:r w:rsidRPr="00622BBF">
              <w:rPr>
                <w:rFonts w:cs="HelveticaNeueLTW1G-Roman"/>
                <w:color w:val="000000"/>
                <w:sz w:val="24"/>
                <w:szCs w:val="24"/>
              </w:rPr>
              <w:t>пристрій опрацювання даних. Пристрої введення — виведення даних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7DE569" w14:textId="77777777" w:rsidR="00C86E04" w:rsidRPr="00D81531" w:rsidRDefault="00C86E04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Різновиди комп’ютерів . Складові комп’ютера. Процесор. </w:t>
            </w:r>
          </w:p>
          <w:p w14:paraId="72D6D597" w14:textId="77777777" w:rsidR="00C86E04" w:rsidRPr="00D81531" w:rsidRDefault="00C86E04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Цифрові пристрої  опрацювання даних різних типів.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36CD0A00" w14:textId="77777777" w:rsidR="00C86E04" w:rsidRPr="00D81531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177" w:hanging="142"/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</w:pP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називає складові комп’ютера і розповідає про їх призначення, описуючи їх взаємодію, основні характеристики, можливості та обмеження [6 ІФО 3.1.1-2]</w:t>
            </w:r>
          </w:p>
          <w:p w14:paraId="73057D7C" w14:textId="77777777" w:rsidR="00C86E04" w:rsidRPr="00D81531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7" w:hanging="142"/>
              <w:rPr>
                <w:rFonts w:eastAsia="Times New Roman" w:cstheme="minorHAnsi"/>
                <w:color w:val="000000" w:themeColor="text1"/>
                <w:sz w:val="20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виділяє групи цифрових пристроїв за їх функціями і призначенням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3.1.1-1]</w:t>
            </w:r>
          </w:p>
        </w:tc>
      </w:tr>
      <w:tr w:rsidR="00C86E04" w:rsidRPr="00D81531" w14:paraId="48738B5A" w14:textId="77777777" w:rsidTr="00CE54FE">
        <w:trPr>
          <w:trHeight w:val="381"/>
        </w:trPr>
        <w:tc>
          <w:tcPr>
            <w:tcW w:w="566" w:type="dxa"/>
            <w:shd w:val="clear" w:color="auto" w:fill="auto"/>
            <w:vAlign w:val="center"/>
          </w:tcPr>
          <w:p w14:paraId="44069D47" w14:textId="77777777" w:rsidR="00C86E04" w:rsidRPr="00D81531" w:rsidRDefault="00C86E04" w:rsidP="00C86E04">
            <w:pPr>
              <w:pStyle w:val="Default"/>
              <w:numPr>
                <w:ilvl w:val="0"/>
                <w:numId w:val="3"/>
              </w:numPr>
              <w:tabs>
                <w:tab w:val="left" w:pos="31"/>
                <w:tab w:val="left" w:pos="173"/>
              </w:tabs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6" w:type="dxa"/>
          </w:tcPr>
          <w:p w14:paraId="4CCC8342" w14:textId="77777777" w:rsidR="00C86E04" w:rsidRPr="007F7FEE" w:rsidRDefault="00C86E04" w:rsidP="00CE54FE">
            <w:pPr>
              <w:pStyle w:val="Default"/>
              <w:tabs>
                <w:tab w:val="left" w:pos="31"/>
                <w:tab w:val="left" w:pos="173"/>
              </w:tabs>
              <w:ind w:left="31"/>
              <w:rPr>
                <w:rFonts w:asciiTheme="minorHAnsi" w:hAnsiTheme="minorHAnsi" w:cs="HelveticaNeueLTW1G-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CD46C57" w14:textId="77777777" w:rsidR="00C86E04" w:rsidRPr="007F7FEE" w:rsidRDefault="00C86E04" w:rsidP="00CE54FE">
            <w:pPr>
              <w:pStyle w:val="Default"/>
              <w:tabs>
                <w:tab w:val="left" w:pos="31"/>
                <w:tab w:val="left" w:pos="173"/>
              </w:tabs>
              <w:ind w:left="31"/>
              <w:rPr>
                <w:rFonts w:asciiTheme="minorHAnsi" w:hAnsiTheme="minorHAnsi" w:cstheme="minorHAnsi"/>
                <w:color w:val="000000" w:themeColor="text1"/>
              </w:rPr>
            </w:pPr>
            <w:r w:rsidRPr="007F7FEE">
              <w:rPr>
                <w:rFonts w:asciiTheme="minorHAnsi" w:hAnsiTheme="minorHAnsi" w:cs="HelveticaNeueLTW1G-Roman"/>
              </w:rPr>
              <w:t>Пам’ять комп’ютера. Зберігаємо дані</w:t>
            </w:r>
            <w:r>
              <w:rPr>
                <w:rFonts w:asciiTheme="minorHAnsi" w:hAnsiTheme="minorHAnsi" w:cs="HelveticaNeueLTW1G-Roman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4D3EFD" w14:textId="77777777" w:rsidR="00C86E04" w:rsidRPr="00D81531" w:rsidRDefault="00C86E04" w:rsidP="00CE54FE">
            <w:pPr>
              <w:pStyle w:val="Default"/>
              <w:tabs>
                <w:tab w:val="left" w:pos="31"/>
                <w:tab w:val="left" w:pos="173"/>
              </w:tabs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81531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Пам'ять.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1A7653A4" w14:textId="77777777" w:rsidR="00C86E04" w:rsidRPr="00D81531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992975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C86E04" w:rsidRPr="00D81531" w14:paraId="42EEFF9A" w14:textId="77777777" w:rsidTr="00CE54FE">
        <w:trPr>
          <w:trHeight w:val="736"/>
        </w:trPr>
        <w:tc>
          <w:tcPr>
            <w:tcW w:w="566" w:type="dxa"/>
            <w:shd w:val="clear" w:color="auto" w:fill="auto"/>
            <w:vAlign w:val="center"/>
          </w:tcPr>
          <w:p w14:paraId="13B5CE32" w14:textId="77777777" w:rsidR="00C86E04" w:rsidRPr="00D81531" w:rsidRDefault="00C86E04" w:rsidP="00C86E04">
            <w:pPr>
              <w:pStyle w:val="1"/>
              <w:numPr>
                <w:ilvl w:val="0"/>
                <w:numId w:val="3"/>
              </w:numPr>
              <w:ind w:left="0" w:firstLine="0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B4071E" w14:textId="77777777" w:rsidR="00C86E04" w:rsidRPr="007F7FEE" w:rsidRDefault="00C86E04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581D127" w14:textId="77777777" w:rsidR="00C86E04" w:rsidRDefault="00C86E04" w:rsidP="00CE54FE">
            <w:pPr>
              <w:pStyle w:val="1"/>
              <w:ind w:left="31"/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Програми для опрацювання даних</w:t>
            </w:r>
          </w:p>
          <w:p w14:paraId="7041BB67" w14:textId="77777777" w:rsidR="00C86E04" w:rsidRPr="00622BBF" w:rsidRDefault="00C86E04" w:rsidP="00CE54FE">
            <w:pPr>
              <w:rPr>
                <w:b/>
                <w:i/>
              </w:rPr>
            </w:pPr>
            <w:r w:rsidRPr="00622BBF">
              <w:rPr>
                <w:rFonts w:cs="HelveticaNeueLTW1G-Bd"/>
                <w:b/>
                <w:i/>
                <w:color w:val="000000"/>
                <w:sz w:val="24"/>
                <w:szCs w:val="24"/>
              </w:rPr>
              <w:t xml:space="preserve">Проєкт «Інформація та інформаційні процеси» (д-з або як практична робота)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4BF5063" w14:textId="77777777" w:rsidR="00C86E04" w:rsidRPr="00D81531" w:rsidRDefault="00C86E04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Програми для опрацювання даних різних типів. Захист пристроїв від вірусів. </w:t>
            </w:r>
          </w:p>
          <w:p w14:paraId="5A7BA414" w14:textId="77777777" w:rsidR="00C86E04" w:rsidRPr="00D81531" w:rsidRDefault="00C86E04" w:rsidP="00CE54FE">
            <w:pPr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Поняття про операційні системи. </w:t>
            </w:r>
            <w:r w:rsidRPr="00D21B08">
              <w:rPr>
                <w:rFonts w:eastAsia="Times New Roman" w:cstheme="minorHAnsi"/>
                <w:sz w:val="20"/>
                <w:szCs w:val="24"/>
                <w:lang w:eastAsia="uk-UA"/>
              </w:rPr>
              <w:t>Оцінювання Застосунків.</w:t>
            </w:r>
            <w:r>
              <w:rPr>
                <w:rFonts w:eastAsia="Times New Roman" w:cstheme="minorHAnsi"/>
                <w:sz w:val="20"/>
                <w:szCs w:val="24"/>
                <w:lang w:eastAsia="uk-UA"/>
              </w:rPr>
              <w:t xml:space="preserve"> </w:t>
            </w:r>
            <w:r w:rsidRPr="00D21B08">
              <w:rPr>
                <w:rFonts w:eastAsia="Times New Roman" w:cstheme="minorHAnsi"/>
                <w:sz w:val="20"/>
                <w:szCs w:val="24"/>
                <w:lang w:eastAsia="uk-UA"/>
              </w:rPr>
              <w:t>Інформаційні процеси.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5452835C" w14:textId="77777777" w:rsidR="00C86E04" w:rsidRPr="00D21B08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пояснює призначення операційної системи і прикладного програмного забезпечення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3.1.2-2]</w:t>
            </w:r>
          </w:p>
          <w:p w14:paraId="7C863011" w14:textId="77777777" w:rsidR="00C86E04" w:rsidRPr="00D81531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170"/>
              </w:tabs>
              <w:ind w:left="0" w:firstLine="0"/>
              <w:rPr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описує призначення та застосування цифрових пристроїв і технологій для здійснення інформаційних процесів з використанням відповідної термінології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1.1.2-1]</w:t>
            </w:r>
          </w:p>
        </w:tc>
      </w:tr>
      <w:tr w:rsidR="00C86E04" w:rsidRPr="00D81531" w14:paraId="33394C14" w14:textId="77777777" w:rsidTr="00CE54FE">
        <w:trPr>
          <w:trHeight w:val="1112"/>
        </w:trPr>
        <w:tc>
          <w:tcPr>
            <w:tcW w:w="566" w:type="dxa"/>
            <w:shd w:val="clear" w:color="auto" w:fill="auto"/>
            <w:vAlign w:val="center"/>
          </w:tcPr>
          <w:p w14:paraId="65D0817F" w14:textId="77777777" w:rsidR="00C86E04" w:rsidRPr="00D81531" w:rsidRDefault="00C86E04" w:rsidP="00C86E04">
            <w:pPr>
              <w:pStyle w:val="Default"/>
              <w:numPr>
                <w:ilvl w:val="0"/>
                <w:numId w:val="3"/>
              </w:numPr>
              <w:tabs>
                <w:tab w:val="left" w:pos="29"/>
              </w:tabs>
              <w:ind w:left="0" w:firstLine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6" w:type="dxa"/>
          </w:tcPr>
          <w:p w14:paraId="0B04DB14" w14:textId="77777777" w:rsidR="00C86E04" w:rsidRPr="007F7FEE" w:rsidRDefault="00C86E04" w:rsidP="00CE54FE">
            <w:pPr>
              <w:pStyle w:val="Default"/>
              <w:tabs>
                <w:tab w:val="left" w:pos="29"/>
              </w:tabs>
              <w:ind w:left="31"/>
              <w:rPr>
                <w:rFonts w:asciiTheme="minorHAnsi" w:hAnsiTheme="minorHAnsi" w:cs="HelveticaNeueLTW1G-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4553DFE" w14:textId="77777777" w:rsidR="00C86E04" w:rsidRPr="007F7FEE" w:rsidRDefault="00C86E04" w:rsidP="00CE54FE">
            <w:pPr>
              <w:pStyle w:val="Default"/>
              <w:tabs>
                <w:tab w:val="left" w:pos="29"/>
              </w:tabs>
              <w:ind w:left="31"/>
              <w:rPr>
                <w:rFonts w:asciiTheme="minorHAnsi" w:hAnsiTheme="minorHAnsi" w:cstheme="minorHAnsi"/>
                <w:color w:val="000000" w:themeColor="text1"/>
              </w:rPr>
            </w:pPr>
            <w:r w:rsidRPr="007F7FEE">
              <w:rPr>
                <w:rFonts w:asciiTheme="minorHAnsi" w:hAnsiTheme="minorHAnsi" w:cs="HelveticaNeueLTW1G-Roman"/>
              </w:rPr>
              <w:t>Файли та папки</w:t>
            </w:r>
          </w:p>
          <w:p w14:paraId="65382E29" w14:textId="77777777" w:rsidR="00C86E04" w:rsidRPr="007F7FEE" w:rsidRDefault="00C86E04" w:rsidP="00CE54FE">
            <w:pPr>
              <w:pStyle w:val="1"/>
              <w:ind w:left="31"/>
              <w:rPr>
                <w:rFonts w:asciiTheme="minorHAnsi" w:hAnsiTheme="minorHAnsi" w:cstheme="minorHAnsi"/>
              </w:rPr>
            </w:pPr>
            <w:r w:rsidRPr="007F7FEE">
              <w:rPr>
                <w:rFonts w:asciiTheme="minorHAnsi" w:hAnsiTheme="minorHAnsi" w:cs="HelveticaNeueLTW1G-Roman"/>
                <w:b w:val="0"/>
                <w:color w:val="000000"/>
                <w:sz w:val="24"/>
                <w:szCs w:val="24"/>
              </w:rPr>
              <w:t>Операції над файлами і папками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4FC285" w14:textId="77777777" w:rsidR="00C86E04" w:rsidRPr="00D81531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Основні об’єкти операційної системи (файли, папки, ярлики)  та операції над ними. </w:t>
            </w:r>
          </w:p>
          <w:p w14:paraId="09E64A2D" w14:textId="77777777" w:rsidR="00C86E04" w:rsidRPr="00D81531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Основні об’єкти операційної системи (файли, папки, ярлики)  та операції над ними. </w:t>
            </w:r>
          </w:p>
        </w:tc>
        <w:tc>
          <w:tcPr>
            <w:tcW w:w="6236" w:type="dxa"/>
            <w:shd w:val="clear" w:color="auto" w:fill="auto"/>
          </w:tcPr>
          <w:p w14:paraId="62B85C5D" w14:textId="77777777" w:rsidR="00C86E04" w:rsidRPr="007F7FEE" w:rsidRDefault="00C86E04" w:rsidP="00C86E04">
            <w:pPr>
              <w:pStyle w:val="a4"/>
              <w:numPr>
                <w:ilvl w:val="0"/>
                <w:numId w:val="1"/>
              </w:numPr>
              <w:ind w:left="170" w:hanging="218"/>
              <w:rPr>
                <w:color w:val="000000" w:themeColor="text1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  <w:p w14:paraId="55BC4894" w14:textId="77777777" w:rsidR="00C86E04" w:rsidRPr="007F7FEE" w:rsidRDefault="00C86E04" w:rsidP="00C86E04">
            <w:pPr>
              <w:pStyle w:val="a4"/>
              <w:numPr>
                <w:ilvl w:val="0"/>
                <w:numId w:val="1"/>
              </w:numPr>
              <w:ind w:left="170" w:hanging="218"/>
              <w:rPr>
                <w:color w:val="000000" w:themeColor="text1"/>
              </w:rPr>
            </w:pP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демонструє належний рівень навичок роботи з клавіатурою та іншими пристроями введення і виведення даних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7F7FEE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3.1.1-3]</w:t>
            </w:r>
          </w:p>
        </w:tc>
      </w:tr>
      <w:tr w:rsidR="00C86E04" w:rsidRPr="00D81531" w14:paraId="3B300CC4" w14:textId="77777777" w:rsidTr="00CE54FE">
        <w:trPr>
          <w:trHeight w:val="1758"/>
        </w:trPr>
        <w:tc>
          <w:tcPr>
            <w:tcW w:w="566" w:type="dxa"/>
            <w:shd w:val="clear" w:color="auto" w:fill="auto"/>
            <w:vAlign w:val="center"/>
          </w:tcPr>
          <w:p w14:paraId="38286DD6" w14:textId="77777777" w:rsidR="00C86E04" w:rsidRPr="00D81531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20A8B07" w14:textId="77777777" w:rsidR="00C86E04" w:rsidRPr="007F7FEE" w:rsidRDefault="00C86E04" w:rsidP="00CE54FE">
            <w:pPr>
              <w:tabs>
                <w:tab w:val="left" w:pos="173"/>
              </w:tabs>
              <w:ind w:left="31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69844EAD" w14:textId="77777777" w:rsidR="00C86E04" w:rsidRPr="001D0FF4" w:rsidRDefault="00C86E04" w:rsidP="00CE54FE">
            <w:pPr>
              <w:tabs>
                <w:tab w:val="left" w:pos="173"/>
              </w:tabs>
              <w:rPr>
                <w:rFonts w:cstheme="minorHAnsi"/>
                <w:b/>
                <w:i/>
                <w:strike/>
                <w:color w:val="000000" w:themeColor="text1"/>
                <w:sz w:val="24"/>
                <w:szCs w:val="24"/>
              </w:rPr>
            </w:pPr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Підсумковий урок або </w:t>
            </w:r>
            <w:proofErr w:type="spellStart"/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>презентування</w:t>
            </w:r>
            <w:proofErr w:type="spellEnd"/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 проектів на вибір </w:t>
            </w:r>
          </w:p>
          <w:p w14:paraId="13CB3977" w14:textId="77777777" w:rsidR="00C86E04" w:rsidRPr="001D0FF4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3"/>
              </w:tabs>
              <w:rPr>
                <w:rFonts w:cstheme="minorHAnsi"/>
                <w:i/>
                <w:strike/>
                <w:color w:val="000000" w:themeColor="text1"/>
                <w:sz w:val="24"/>
                <w:szCs w:val="24"/>
              </w:rPr>
            </w:pPr>
            <w:r w:rsidRPr="001D0FF4">
              <w:rPr>
                <w:rFonts w:cs="HelveticaNeueLTW1G-Bd"/>
                <w:i/>
                <w:color w:val="000000"/>
                <w:sz w:val="24"/>
                <w:szCs w:val="24"/>
              </w:rPr>
              <w:t>Проєкт «Відомі інформаційні системи навколишнього світу»</w:t>
            </w:r>
          </w:p>
          <w:p w14:paraId="766842F3" w14:textId="77777777" w:rsidR="00C86E04" w:rsidRPr="001D0FF4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rPr>
                <w:rFonts w:cstheme="minorHAnsi"/>
                <w:strike/>
                <w:color w:val="000000" w:themeColor="text1"/>
                <w:sz w:val="24"/>
                <w:szCs w:val="24"/>
              </w:rPr>
            </w:pPr>
            <w:r w:rsidRPr="001D0FF4">
              <w:rPr>
                <w:rFonts w:cs="HelveticaNeueLTW1G-Bd"/>
                <w:i/>
                <w:color w:val="000000"/>
                <w:sz w:val="24"/>
                <w:szCs w:val="24"/>
              </w:rPr>
              <w:t>Проєкт «Українські вчені в історії інформатики»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18DD5160" w14:textId="77777777" w:rsidR="00C86E04" w:rsidRPr="00D81531" w:rsidRDefault="00C86E04" w:rsidP="00CE54FE">
            <w:pPr>
              <w:tabs>
                <w:tab w:val="left" w:pos="173"/>
              </w:tabs>
              <w:ind w:left="360"/>
              <w:rPr>
                <w:rFonts w:cstheme="minorHAnsi"/>
                <w:strike/>
                <w:color w:val="000000" w:themeColor="text1"/>
                <w:sz w:val="20"/>
                <w:szCs w:val="24"/>
              </w:rPr>
            </w:pPr>
            <w:r w:rsidRPr="00992975">
              <w:rPr>
                <w:rFonts w:cstheme="minorHAnsi"/>
                <w:color w:val="000000" w:themeColor="text1"/>
                <w:sz w:val="20"/>
                <w:szCs w:val="24"/>
              </w:rPr>
              <w:t>Комп’ютер як інформаційна система</w:t>
            </w:r>
          </w:p>
        </w:tc>
        <w:tc>
          <w:tcPr>
            <w:tcW w:w="6236" w:type="dxa"/>
            <w:shd w:val="clear" w:color="auto" w:fill="FFFFFF" w:themeFill="background1"/>
            <w:vAlign w:val="center"/>
          </w:tcPr>
          <w:p w14:paraId="7D879555" w14:textId="77777777" w:rsidR="00C86E04" w:rsidRPr="00D81531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 xml:space="preserve">пояснює, розподіляє і </w:t>
            </w:r>
            <w:proofErr w:type="spellStart"/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відповідально</w:t>
            </w:r>
            <w:proofErr w:type="spellEnd"/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 xml:space="preserve"> виконує ролі групової взаємодії під час розроблення проєкту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[6 ІФО 2.5.2-1]</w:t>
            </w:r>
          </w:p>
          <w:p w14:paraId="5578C654" w14:textId="77777777" w:rsidR="00C86E04" w:rsidRPr="00D81531" w:rsidRDefault="00C86E04" w:rsidP="00C86E04">
            <w:pPr>
              <w:pStyle w:val="Default"/>
              <w:numPr>
                <w:ilvl w:val="0"/>
                <w:numId w:val="2"/>
              </w:numPr>
              <w:tabs>
                <w:tab w:val="left" w:pos="237"/>
              </w:tabs>
              <w:ind w:left="178" w:hanging="218"/>
              <w:rPr>
                <w:rFonts w:asciiTheme="minorHAnsi" w:hAnsiTheme="minorHAnsi" w:cstheme="minorHAnsi"/>
                <w:strike/>
                <w:color w:val="000000" w:themeColor="text1"/>
                <w:sz w:val="20"/>
              </w:rPr>
            </w:pP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моделює роботу простої інформаційної системи</w:t>
            </w: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D81531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[6 ІФО 3.1.2-3]</w:t>
            </w:r>
          </w:p>
          <w:p w14:paraId="155D6673" w14:textId="77777777" w:rsidR="00C86E04" w:rsidRPr="00D81531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0" w:firstLine="0"/>
              <w:rPr>
                <w:rFonts w:cstheme="minorHAnsi"/>
                <w:strike/>
                <w:color w:val="000000" w:themeColor="text1"/>
                <w:sz w:val="20"/>
              </w:rPr>
            </w:pP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наводить приклади поширення цифрових інновацій у громаді, суспільстві, застосування їх для навчання, комунікації і творчості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D81531">
              <w:rPr>
                <w:rFonts w:cstheme="minorHAnsi"/>
                <w:color w:val="000000" w:themeColor="text1"/>
                <w:sz w:val="20"/>
                <w:szCs w:val="24"/>
              </w:rPr>
              <w:t>[6 ІФО 1.1.3-1]</w:t>
            </w:r>
          </w:p>
        </w:tc>
      </w:tr>
    </w:tbl>
    <w:p w14:paraId="3D667D84" w14:textId="77777777" w:rsidR="00C86E04" w:rsidRDefault="00C86E04" w:rsidP="00C86E04">
      <w:pPr>
        <w:tabs>
          <w:tab w:val="left" w:pos="248"/>
        </w:tabs>
        <w:ind w:left="-318"/>
        <w:rPr>
          <w:rFonts w:cstheme="minorHAnsi"/>
          <w:b/>
          <w:color w:val="000000" w:themeColor="text1"/>
          <w:sz w:val="28"/>
          <w:szCs w:val="32"/>
        </w:rPr>
      </w:pPr>
      <w:r w:rsidRPr="00D81531">
        <w:rPr>
          <w:rFonts w:cstheme="minorHAnsi"/>
          <w:b/>
          <w:color w:val="000000" w:themeColor="text1"/>
          <w:sz w:val="28"/>
          <w:szCs w:val="32"/>
        </w:rPr>
        <w:tab/>
      </w:r>
      <w:r>
        <w:rPr>
          <w:rFonts w:cstheme="minorHAnsi"/>
          <w:b/>
          <w:color w:val="000000" w:themeColor="text1"/>
          <w:sz w:val="28"/>
          <w:szCs w:val="32"/>
        </w:rPr>
        <w:br w:type="page"/>
      </w: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136"/>
        <w:gridCol w:w="3686"/>
        <w:gridCol w:w="4395"/>
        <w:gridCol w:w="5953"/>
      </w:tblGrid>
      <w:tr w:rsidR="00C86E04" w:rsidRPr="00C25C1C" w14:paraId="1BC3897A" w14:textId="77777777" w:rsidTr="00CE54FE">
        <w:trPr>
          <w:trHeight w:val="560"/>
        </w:trPr>
        <w:tc>
          <w:tcPr>
            <w:tcW w:w="565" w:type="dxa"/>
            <w:shd w:val="clear" w:color="auto" w:fill="FFFFFF" w:themeFill="background1"/>
            <w:vAlign w:val="center"/>
          </w:tcPr>
          <w:p w14:paraId="1FEA0147" w14:textId="77777777" w:rsidR="00C86E04" w:rsidRPr="00D81531" w:rsidRDefault="00C86E04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№ </w:t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6F3FCFD7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E155D25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14A33FF7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14:paraId="55D9B362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C86E04" w:rsidRPr="00C25C1C" w14:paraId="6DBEEAC3" w14:textId="77777777" w:rsidTr="00CE54FE">
        <w:trPr>
          <w:trHeight w:val="560"/>
        </w:trPr>
        <w:tc>
          <w:tcPr>
            <w:tcW w:w="15735" w:type="dxa"/>
            <w:gridSpan w:val="5"/>
            <w:shd w:val="clear" w:color="auto" w:fill="FFD966" w:themeFill="accent4" w:themeFillTint="99"/>
            <w:vAlign w:val="center"/>
          </w:tcPr>
          <w:p w14:paraId="377DBCC0" w14:textId="77777777" w:rsidR="00C86E04" w:rsidRPr="00C25C1C" w:rsidRDefault="00C86E04" w:rsidP="00CE54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8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8"/>
                <w:szCs w:val="24"/>
              </w:rPr>
              <w:t xml:space="preserve">Розділ ІІ. </w:t>
            </w:r>
            <w:r w:rsidRPr="00C25C1C">
              <w:rPr>
                <w:rFonts w:cs="HelveticaNeueLTW1G-Bd"/>
                <w:b/>
                <w:color w:val="001AE6"/>
                <w:sz w:val="28"/>
                <w:szCs w:val="24"/>
              </w:rPr>
              <w:t>Мережеві технології для навчання, спілкування, співпраці</w:t>
            </w:r>
          </w:p>
        </w:tc>
      </w:tr>
      <w:tr w:rsidR="00C86E04" w:rsidRPr="00C25C1C" w14:paraId="551F8EF3" w14:textId="77777777" w:rsidTr="00CE54FE">
        <w:trPr>
          <w:trHeight w:val="553"/>
        </w:trPr>
        <w:tc>
          <w:tcPr>
            <w:tcW w:w="565" w:type="dxa"/>
            <w:vAlign w:val="center"/>
          </w:tcPr>
          <w:p w14:paraId="504132F3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04C74B5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40263B31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Комп’ютерні мережі</w:t>
            </w:r>
          </w:p>
        </w:tc>
        <w:tc>
          <w:tcPr>
            <w:tcW w:w="4395" w:type="dxa"/>
            <w:vAlign w:val="center"/>
          </w:tcPr>
          <w:p w14:paraId="15B98EF6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Поняття про комп’ютерні мережі. Локальна мережа. Мережеві папки.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Он-лайнові дошки. Поняття облікового запису.</w:t>
            </w:r>
          </w:p>
        </w:tc>
        <w:tc>
          <w:tcPr>
            <w:tcW w:w="5953" w:type="dxa"/>
            <w:vAlign w:val="center"/>
          </w:tcPr>
          <w:p w14:paraId="0AAE23C6" w14:textId="77777777" w:rsidR="00C86E04" w:rsidRPr="00C25C1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наводить приклади застосування і побудови локальних мереж та організації доступу до Інтернету  [6 ІФО 3.3.1-1]</w:t>
            </w:r>
          </w:p>
          <w:p w14:paraId="559F2371" w14:textId="77777777" w:rsidR="00C86E04" w:rsidRPr="00C25C1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5C1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створює і використовує надійні паролі [6 ІФО 4.1.2-2]</w:t>
            </w:r>
          </w:p>
        </w:tc>
      </w:tr>
      <w:tr w:rsidR="00C86E04" w:rsidRPr="00C25C1C" w14:paraId="43D59698" w14:textId="77777777" w:rsidTr="00CE54FE">
        <w:trPr>
          <w:trHeight w:val="1751"/>
        </w:trPr>
        <w:tc>
          <w:tcPr>
            <w:tcW w:w="565" w:type="dxa"/>
            <w:vAlign w:val="center"/>
          </w:tcPr>
          <w:p w14:paraId="36BBE582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606EE9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4B8BD3CF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Інтернет та його можливості</w:t>
            </w:r>
          </w:p>
          <w:p w14:paraId="4E498D02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Пошук інформації та її достовірність</w:t>
            </w:r>
          </w:p>
        </w:tc>
        <w:tc>
          <w:tcPr>
            <w:tcW w:w="4395" w:type="dxa"/>
            <w:vAlign w:val="center"/>
          </w:tcPr>
          <w:p w14:paraId="76B35346" w14:textId="77777777" w:rsidR="00C86E04" w:rsidRPr="00C25C1C" w:rsidRDefault="00C86E04" w:rsidP="00CE54FE">
            <w:pP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Глобальна мережа Інтернет.</w:t>
            </w:r>
          </w:p>
          <w:p w14:paraId="588EA48E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Браузери та їх налаштування під власні потреби. Сайт. Адреса сайту. </w:t>
            </w:r>
            <w:r w:rsidRPr="00C25C1C">
              <w:rPr>
                <w:rFonts w:eastAsia="Times New Roman" w:cstheme="minorHAnsi"/>
                <w:sz w:val="20"/>
                <w:szCs w:val="24"/>
                <w:lang w:eastAsia="uk-UA"/>
              </w:rPr>
              <w:t>Он-лайн перекладач.</w:t>
            </w:r>
          </w:p>
          <w:p w14:paraId="734BCCCD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Пошук інформації в інтернеті. Ключові слова та запити.  Пошук зображень та відео. </w:t>
            </w:r>
            <w:proofErr w:type="spellStart"/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Д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осто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-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 xml:space="preserve">вірність інформації, її критичне оцінювання. </w:t>
            </w:r>
          </w:p>
        </w:tc>
        <w:tc>
          <w:tcPr>
            <w:tcW w:w="5953" w:type="dxa"/>
            <w:vAlign w:val="center"/>
          </w:tcPr>
          <w:p w14:paraId="3DFCBFEC" w14:textId="77777777" w:rsidR="00C86E04" w:rsidRPr="00C25C1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37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наводить приклади онлайн-сервісів та їх можливостей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 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[6 ІФО 3.3.1-2]</w:t>
            </w:r>
          </w:p>
          <w:p w14:paraId="245B867F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обирає ключові слова і методи пошуку, формулює різні типи запитань та/або запитів для </w:t>
            </w: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пошуку потрібної інформації та/чи файлів на носіях [6 ІФО 1.2.2-1]</w:t>
            </w:r>
          </w:p>
          <w:p w14:paraId="66436DBB" w14:textId="77777777" w:rsidR="00C86E04" w:rsidRPr="00C25C1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зберігає результати пошуку або власної роботи на зовнішніх носіях або мережних/хмарних ресурсах  [6 ІФО 1.2.1-4]</w:t>
            </w:r>
          </w:p>
        </w:tc>
      </w:tr>
      <w:tr w:rsidR="00C86E04" w:rsidRPr="00C25C1C" w14:paraId="1CB7DE6A" w14:textId="77777777" w:rsidTr="00CE54FE">
        <w:trPr>
          <w:trHeight w:val="764"/>
        </w:trPr>
        <w:tc>
          <w:tcPr>
            <w:tcW w:w="565" w:type="dxa"/>
            <w:vAlign w:val="center"/>
          </w:tcPr>
          <w:p w14:paraId="73FF2221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DCD2ED2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389F83E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Завантаження та збереження даних з Інтернету. Авторське право</w:t>
            </w:r>
          </w:p>
        </w:tc>
        <w:tc>
          <w:tcPr>
            <w:tcW w:w="4395" w:type="dxa"/>
            <w:vAlign w:val="center"/>
          </w:tcPr>
          <w:p w14:paraId="3F054714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Завантаження та збереження даних з Інтернету..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 Авторське право та академічна доброчесність. </w:t>
            </w:r>
          </w:p>
        </w:tc>
        <w:tc>
          <w:tcPr>
            <w:tcW w:w="5953" w:type="dxa"/>
            <w:vAlign w:val="center"/>
          </w:tcPr>
          <w:p w14:paraId="48849AF7" w14:textId="77777777" w:rsidR="00C86E04" w:rsidRPr="00C25C1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не розголошує конфіденційні дані про себе та інших осіб [6 ІФО 4.1.2-3]</w:t>
            </w:r>
          </w:p>
          <w:p w14:paraId="2239C143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пояснює важливість дотримання принципів академічної доброчесності та авторського права в інформаційній діяльності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4.3.1-1]</w:t>
            </w:r>
          </w:p>
        </w:tc>
      </w:tr>
      <w:tr w:rsidR="00C86E04" w:rsidRPr="00C25C1C" w14:paraId="65FC0BDB" w14:textId="77777777" w:rsidTr="00CE54FE">
        <w:trPr>
          <w:trHeight w:val="1052"/>
        </w:trPr>
        <w:tc>
          <w:tcPr>
            <w:tcW w:w="565" w:type="dxa"/>
            <w:vAlign w:val="center"/>
          </w:tcPr>
          <w:p w14:paraId="54DC4F64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2DE82BA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4D49D36A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Етика, безпека та відповідальність у мережах</w:t>
            </w:r>
          </w:p>
        </w:tc>
        <w:tc>
          <w:tcPr>
            <w:tcW w:w="4395" w:type="dxa"/>
            <w:vAlign w:val="center"/>
          </w:tcPr>
          <w:p w14:paraId="24406C0A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Безпечне користування мережами та інтернетом. </w:t>
            </w:r>
            <w:r w:rsidRPr="00C25C1C">
              <w:rPr>
                <w:rFonts w:cstheme="minorHAnsi"/>
                <w:sz w:val="20"/>
                <w:szCs w:val="24"/>
              </w:rPr>
              <w:t xml:space="preserve">Приватна і публічна інформація. </w:t>
            </w:r>
            <w:proofErr w:type="spellStart"/>
            <w:r>
              <w:rPr>
                <w:rFonts w:cstheme="minorHAnsi"/>
                <w:sz w:val="20"/>
                <w:szCs w:val="24"/>
              </w:rPr>
              <w:t>Кібербулінг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. </w:t>
            </w: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Етика спілкування та міжкультурна взаємодія в мережах.</w:t>
            </w:r>
          </w:p>
        </w:tc>
        <w:tc>
          <w:tcPr>
            <w:tcW w:w="5953" w:type="dxa"/>
            <w:vAlign w:val="center"/>
          </w:tcPr>
          <w:p w14:paraId="567D9000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факти і судження в інформаційних джерелах [6 ІФО 1.4.1-1]</w:t>
            </w:r>
          </w:p>
          <w:p w14:paraId="2A0A3E12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3"/>
              </w:tabs>
              <w:ind w:left="175" w:hanging="215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3F62A7">
              <w:rPr>
                <w:rFonts w:cstheme="minorHAnsi"/>
                <w:color w:val="000000" w:themeColor="text1"/>
                <w:sz w:val="20"/>
              </w:rPr>
              <w:t>створює повідомлення на доступних ресурсах, додержуючи правил і враховуючи соціальні, культурні та інші особливості учасників онлайн-комунікації</w:t>
            </w:r>
            <w:r w:rsidRPr="003F62A7">
              <w:rPr>
                <w:rFonts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3F62A7">
              <w:rPr>
                <w:rFonts w:cstheme="minorHAnsi"/>
                <w:color w:val="000000" w:themeColor="text1"/>
                <w:sz w:val="20"/>
              </w:rPr>
              <w:t>[6 ІФО 4.2.2-1]</w:t>
            </w:r>
          </w:p>
        </w:tc>
      </w:tr>
      <w:tr w:rsidR="00C86E04" w:rsidRPr="00C25C1C" w14:paraId="19708EA2" w14:textId="77777777" w:rsidTr="00CE54FE">
        <w:trPr>
          <w:trHeight w:val="2240"/>
        </w:trPr>
        <w:tc>
          <w:tcPr>
            <w:tcW w:w="565" w:type="dxa"/>
            <w:vAlign w:val="center"/>
          </w:tcPr>
          <w:p w14:paraId="115FD02A" w14:textId="77777777" w:rsidR="00C86E04" w:rsidRPr="00D21B08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23C19B8C" w14:textId="77777777" w:rsidR="00C86E04" w:rsidRPr="00C25C1C" w:rsidRDefault="00C86E04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55791DDA" w14:textId="77777777" w:rsidR="00C86E04" w:rsidRPr="00D21B08" w:rsidRDefault="00C86E04" w:rsidP="00CE54FE">
            <w:pPr>
              <w:autoSpaceDE w:val="0"/>
              <w:autoSpaceDN w:val="0"/>
              <w:adjustRightInd w:val="0"/>
              <w:rPr>
                <w:rFonts w:cs="HelveticaNeueLTW1G-Bd"/>
                <w:i/>
                <w:color w:val="000000"/>
                <w:sz w:val="24"/>
                <w:szCs w:val="24"/>
              </w:rPr>
            </w:pPr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Підсумковий урок або виконання та </w:t>
            </w:r>
            <w:proofErr w:type="spellStart"/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>презентування</w:t>
            </w:r>
            <w:proofErr w:type="spellEnd"/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>проєктів</w:t>
            </w:r>
            <w:proofErr w:type="spellEnd"/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 </w:t>
            </w:r>
            <w:r w:rsidRPr="00D21B08">
              <w:rPr>
                <w:rFonts w:cs="HelveticaNeueLTW1G-Bd"/>
                <w:i/>
                <w:color w:val="000000"/>
                <w:sz w:val="24"/>
                <w:szCs w:val="24"/>
              </w:rPr>
              <w:t>(Впродовж вивчення теми, або д-з або як підсумкове завдання або в позаурочний час)</w:t>
            </w:r>
          </w:p>
          <w:p w14:paraId="227B25CA" w14:textId="77777777" w:rsidR="00C86E04" w:rsidRPr="009B7494" w:rsidRDefault="00C86E04" w:rsidP="00CE54FE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9B7494">
              <w:rPr>
                <w:rFonts w:cs="HelveticaNeueLTW1G-Bd"/>
                <w:b/>
                <w:i/>
                <w:color w:val="000000"/>
                <w:sz w:val="24"/>
                <w:szCs w:val="24"/>
              </w:rPr>
              <w:t>Проєкт «Сучасні Інформаційні технології, їхня роль у житті людини»</w:t>
            </w:r>
            <w:r w:rsidRPr="009B7494">
              <w:rPr>
                <w:rFonts w:cs="HelveticaNeueLTW1G-Lt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696577F1" w14:textId="77777777" w:rsidR="00C86E04" w:rsidRPr="00C25C1C" w:rsidRDefault="00C86E04" w:rsidP="00CE54FE">
            <w:pPr>
              <w:rPr>
                <w:rFonts w:cstheme="minorHAnsi"/>
                <w:sz w:val="20"/>
                <w:szCs w:val="24"/>
              </w:rPr>
            </w:pPr>
            <w:r w:rsidRPr="00C25C1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Он – лайн сервіси для навчання.</w:t>
            </w:r>
            <w:r w:rsidRPr="00C25C1C">
              <w:rPr>
                <w:rFonts w:cstheme="minorHAnsi"/>
                <w:sz w:val="20"/>
                <w:szCs w:val="24"/>
              </w:rPr>
              <w:t xml:space="preserve"> </w:t>
            </w:r>
          </w:p>
          <w:p w14:paraId="74B75647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 xml:space="preserve">Отримання доступу для співпраці. </w:t>
            </w:r>
          </w:p>
          <w:p w14:paraId="3875DA0E" w14:textId="77777777" w:rsidR="00C86E04" w:rsidRPr="00C25C1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Групова  робота в он-</w:t>
            </w:r>
            <w:proofErr w:type="spellStart"/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>лайнових</w:t>
            </w:r>
            <w:proofErr w:type="spellEnd"/>
            <w:r w:rsidRPr="00C25C1C">
              <w:rPr>
                <w:rFonts w:cstheme="minorHAnsi"/>
                <w:color w:val="000000" w:themeColor="text1"/>
                <w:sz w:val="20"/>
                <w:szCs w:val="24"/>
              </w:rPr>
              <w:t xml:space="preserve"> ресурсах. </w:t>
            </w:r>
          </w:p>
          <w:p w14:paraId="1C3B1318" w14:textId="77777777" w:rsidR="00C86E04" w:rsidRPr="00C25C1C" w:rsidRDefault="00C86E04" w:rsidP="00CE54FE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5C1C">
              <w:rPr>
                <w:rFonts w:asciiTheme="minorHAnsi" w:hAnsiTheme="minorHAnsi" w:cstheme="minorHAnsi"/>
                <w:color w:val="000000" w:themeColor="text1"/>
                <w:sz w:val="20"/>
              </w:rPr>
              <w:t>Коментарі і зворотній зв’язок.</w:t>
            </w:r>
          </w:p>
          <w:p w14:paraId="2158488D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14:paraId="52E411FA" w14:textId="77777777" w:rsidR="00C86E04" w:rsidRPr="003F62A7" w:rsidRDefault="00C86E04" w:rsidP="00C86E04">
            <w:pPr>
              <w:pStyle w:val="a4"/>
              <w:numPr>
                <w:ilvl w:val="0"/>
                <w:numId w:val="4"/>
              </w:numPr>
              <w:tabs>
                <w:tab w:val="left" w:pos="173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зазначає джерела, використані у своїх роботах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4.3.1-3]</w:t>
            </w:r>
          </w:p>
          <w:p w14:paraId="12928BF9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надає доброзичливі і конструктивні поради щодо вдосконалення процесу та/чи результату спільної роботи [6 ІФО 2.5.4-1]</w:t>
            </w:r>
          </w:p>
          <w:p w14:paraId="1B10955E" w14:textId="77777777" w:rsidR="00C86E04" w:rsidRPr="003F62A7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37"/>
              </w:tabs>
              <w:ind w:left="175" w:hanging="215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порівнює інформацію з різних джерел за наданими критеріями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 </w:t>
            </w:r>
            <w:r w:rsidRPr="003F62A7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1.4.1-2]</w:t>
            </w:r>
          </w:p>
          <w:p w14:paraId="663EFCAE" w14:textId="77777777" w:rsidR="00C86E04" w:rsidRPr="00C25C1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5" w:hanging="215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F62A7">
              <w:rPr>
                <w:rFonts w:asciiTheme="minorHAnsi" w:hAnsiTheme="minorHAnsi" w:cstheme="minorHAnsi"/>
                <w:color w:val="000000" w:themeColor="text1"/>
                <w:sz w:val="20"/>
              </w:rPr>
              <w:t>створює повідомлення на доступних ресурсах, додержуючи правил і враховуючи соціальні, культурні та інші особливості учасників онлайн-комунікації</w:t>
            </w:r>
            <w:r w:rsidRPr="003F62A7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3F62A7">
              <w:rPr>
                <w:rFonts w:asciiTheme="minorHAnsi" w:hAnsiTheme="minorHAnsi" w:cstheme="minorHAnsi"/>
                <w:color w:val="000000" w:themeColor="text1"/>
                <w:sz w:val="20"/>
              </w:rPr>
              <w:t>[6 ІФО 4.2.2-1]</w:t>
            </w:r>
          </w:p>
        </w:tc>
      </w:tr>
    </w:tbl>
    <w:p w14:paraId="0E1C9427" w14:textId="77777777" w:rsidR="00C86E04" w:rsidRDefault="00C86E04" w:rsidP="00C86E04">
      <w:pPr>
        <w:tabs>
          <w:tab w:val="left" w:pos="248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</w:p>
    <w:p w14:paraId="796C5197" w14:textId="77777777" w:rsidR="00C86E04" w:rsidRDefault="00C86E04" w:rsidP="00C86E04">
      <w:pPr>
        <w:tabs>
          <w:tab w:val="left" w:pos="248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p w14:paraId="4B82FB40" w14:textId="77777777" w:rsidR="00C86E04" w:rsidRDefault="00C86E04" w:rsidP="00C86E04">
      <w:pPr>
        <w:tabs>
          <w:tab w:val="left" w:pos="248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278"/>
        <w:gridCol w:w="3828"/>
        <w:gridCol w:w="4678"/>
        <w:gridCol w:w="5245"/>
      </w:tblGrid>
      <w:tr w:rsidR="00C86E04" w:rsidRPr="00C25C1C" w14:paraId="2216D159" w14:textId="77777777" w:rsidTr="00CE54FE">
        <w:trPr>
          <w:trHeight w:val="243"/>
        </w:trPr>
        <w:tc>
          <w:tcPr>
            <w:tcW w:w="565" w:type="dxa"/>
            <w:vAlign w:val="center"/>
          </w:tcPr>
          <w:p w14:paraId="7AEDA794" w14:textId="77777777" w:rsidR="00C86E04" w:rsidRPr="00D81531" w:rsidRDefault="00C86E04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vAlign w:val="center"/>
          </w:tcPr>
          <w:p w14:paraId="0A42D719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3828" w:type="dxa"/>
            <w:vAlign w:val="center"/>
          </w:tcPr>
          <w:p w14:paraId="41429726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678" w:type="dxa"/>
            <w:vAlign w:val="center"/>
          </w:tcPr>
          <w:p w14:paraId="32AD6812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5245" w:type="dxa"/>
            <w:vAlign w:val="center"/>
          </w:tcPr>
          <w:p w14:paraId="417E3728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C86E04" w:rsidRPr="00C25C1C" w14:paraId="61417A6A" w14:textId="77777777" w:rsidTr="00CE54FE">
        <w:trPr>
          <w:trHeight w:val="475"/>
        </w:trPr>
        <w:tc>
          <w:tcPr>
            <w:tcW w:w="15594" w:type="dxa"/>
            <w:gridSpan w:val="5"/>
            <w:shd w:val="clear" w:color="auto" w:fill="FFD966" w:themeFill="accent4" w:themeFillTint="99"/>
            <w:vAlign w:val="center"/>
          </w:tcPr>
          <w:p w14:paraId="606A18AC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ІІІ.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Дані. Опрацювання даних. Моделі</w:t>
            </w:r>
          </w:p>
        </w:tc>
      </w:tr>
      <w:tr w:rsidR="00C86E04" w:rsidRPr="00C25C1C" w14:paraId="268884A1" w14:textId="77777777" w:rsidTr="00CE54FE">
        <w:trPr>
          <w:trHeight w:val="1169"/>
        </w:trPr>
        <w:tc>
          <w:tcPr>
            <w:tcW w:w="565" w:type="dxa"/>
            <w:vMerge w:val="restart"/>
            <w:vAlign w:val="center"/>
          </w:tcPr>
          <w:p w14:paraId="28021EFC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</w:tcPr>
          <w:p w14:paraId="746B614A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5680597B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Об’єкти та їх моделі</w:t>
            </w:r>
          </w:p>
        </w:tc>
        <w:tc>
          <w:tcPr>
            <w:tcW w:w="4678" w:type="dxa"/>
            <w:vMerge w:val="restart"/>
            <w:vAlign w:val="center"/>
          </w:tcPr>
          <w:p w14:paraId="14F5986E" w14:textId="77777777" w:rsidR="00C86E04" w:rsidRPr="001D605C" w:rsidRDefault="00C86E04" w:rsidP="00CE54FE">
            <w:pPr>
              <w:pStyle w:val="Default"/>
              <w:rPr>
                <w:rFonts w:asciiTheme="minorHAnsi" w:hAnsiTheme="minorHAnsi" w:cstheme="minorHAnsi"/>
                <w:sz w:val="20"/>
              </w:rPr>
            </w:pPr>
            <w:r w:rsidRPr="001D605C">
              <w:rPr>
                <w:rFonts w:asciiTheme="minorHAnsi" w:hAnsiTheme="minorHAnsi" w:cstheme="minorHAnsi"/>
                <w:sz w:val="20"/>
              </w:rPr>
              <w:t xml:space="preserve">Об’єкти та   їх властивості. Зв’язки між об’єктами. Поняття моделі. </w:t>
            </w:r>
          </w:p>
          <w:p w14:paraId="2CE57826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14:paraId="7A3F0884" w14:textId="77777777" w:rsidR="00C86E04" w:rsidRPr="001D605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172"/>
              </w:tabs>
              <w:ind w:left="0" w:firstLine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обирає властивості об’єктів, що є істотними для розв’язання задачі, і визначає їх допустимі значення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[6 ІФО 1.3.1-2]</w:t>
            </w:r>
          </w:p>
          <w:p w14:paraId="5F36B16D" w14:textId="77777777" w:rsidR="00C86E04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2"/>
              </w:tabs>
              <w:ind w:left="0" w:firstLine="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визначає прості закономірності на підставі аналізу набору даних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1.2.2-2]</w:t>
            </w:r>
          </w:p>
          <w:p w14:paraId="50419E01" w14:textId="77777777" w:rsidR="00C86E04" w:rsidRPr="00F53DB8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2"/>
              </w:tabs>
              <w:ind w:left="0" w:firstLine="0"/>
              <w:rPr>
                <w:rFonts w:cstheme="minorHAnsi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знаходить, пояснює і пропонує варіанти виправлення простих логічних помилок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2.1.2-1]</w:t>
            </w:r>
          </w:p>
          <w:p w14:paraId="00576C6D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2"/>
                <w:tab w:val="left" w:pos="447"/>
              </w:tabs>
              <w:ind w:left="0" w:firstLine="0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  <w:p w14:paraId="34E73FD4" w14:textId="77777777" w:rsidR="00C86E04" w:rsidRPr="00F53DB8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2"/>
              </w:tabs>
              <w:ind w:left="0" w:firstLine="0"/>
              <w:rPr>
                <w:rFonts w:cstheme="minorHAnsi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пояснює, розподіляє і </w:t>
            </w:r>
            <w:proofErr w:type="spellStart"/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відповідально</w:t>
            </w:r>
            <w:proofErr w:type="spellEnd"/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 виконує ролі групової взаємодії під час розроблення проєкту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2.5.2-1]</w:t>
            </w:r>
          </w:p>
        </w:tc>
      </w:tr>
      <w:tr w:rsidR="00C86E04" w:rsidRPr="00C25C1C" w14:paraId="4FD5D562" w14:textId="77777777" w:rsidTr="00CE54FE">
        <w:trPr>
          <w:trHeight w:val="209"/>
        </w:trPr>
        <w:tc>
          <w:tcPr>
            <w:tcW w:w="565" w:type="dxa"/>
            <w:vMerge/>
            <w:vAlign w:val="center"/>
          </w:tcPr>
          <w:p w14:paraId="5E54E9D5" w14:textId="77777777" w:rsidR="00C86E04" w:rsidRPr="001D0FF4" w:rsidRDefault="00C86E04" w:rsidP="00CE54FE">
            <w:pPr>
              <w:tabs>
                <w:tab w:val="left" w:pos="173"/>
              </w:tabs>
              <w:ind w:left="36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14:paraId="7A9B65F2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36A2DF63" w14:textId="77777777" w:rsidR="00C86E04" w:rsidRPr="00D21B08" w:rsidRDefault="00C86E04" w:rsidP="00CE54FE">
            <w:pPr>
              <w:autoSpaceDE w:val="0"/>
              <w:autoSpaceDN w:val="0"/>
              <w:adjustRightInd w:val="0"/>
              <w:rPr>
                <w:rFonts w:cs="HelveticaNeueLTW1G-Bd"/>
                <w:b/>
                <w:color w:val="000000"/>
                <w:sz w:val="24"/>
                <w:szCs w:val="24"/>
              </w:rPr>
            </w:pPr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Д-з або </w:t>
            </w:r>
            <w:r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як проєкт на вибір </w:t>
            </w:r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впродовж вивчення </w:t>
            </w:r>
            <w:r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всієї </w:t>
            </w:r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теми </w:t>
            </w:r>
            <w:r>
              <w:rPr>
                <w:rFonts w:cs="HelveticaNeueLTW1G-Bd"/>
                <w:b/>
                <w:color w:val="000000"/>
                <w:sz w:val="24"/>
                <w:szCs w:val="24"/>
              </w:rPr>
              <w:t>чи</w:t>
            </w:r>
            <w:r w:rsidRPr="00D21B08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 в позаурочний час</w:t>
            </w:r>
          </w:p>
          <w:p w14:paraId="2160B727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  <w:r w:rsidRPr="00C25C1C">
              <w:rPr>
                <w:rFonts w:cs="HelveticaNeueLTW1G-Bd"/>
                <w:color w:val="000000"/>
                <w:sz w:val="24"/>
                <w:szCs w:val="24"/>
              </w:rPr>
              <w:t>Проєкт «Навчатися у школі заборонено онлайн.</w:t>
            </w:r>
            <w:r>
              <w:rPr>
                <w:rFonts w:cs="HelveticaNeueLTW1G-Bd"/>
                <w:color w:val="000000"/>
                <w:sz w:val="24"/>
                <w:szCs w:val="24"/>
              </w:rPr>
              <w:t xml:space="preserve"> </w:t>
            </w:r>
            <w:r w:rsidRPr="00C25C1C">
              <w:rPr>
                <w:rFonts w:cs="HelveticaNeueLTW1G-Bd"/>
                <w:color w:val="000000"/>
                <w:sz w:val="24"/>
                <w:szCs w:val="24"/>
              </w:rPr>
              <w:t>Де поставити кому?»</w:t>
            </w:r>
          </w:p>
        </w:tc>
        <w:tc>
          <w:tcPr>
            <w:tcW w:w="4678" w:type="dxa"/>
            <w:vMerge/>
            <w:vAlign w:val="center"/>
          </w:tcPr>
          <w:p w14:paraId="165F1302" w14:textId="77777777" w:rsidR="00C86E04" w:rsidRPr="001D605C" w:rsidRDefault="00C86E04" w:rsidP="00CE54FE">
            <w:pPr>
              <w:pStyle w:val="Defaul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45" w:type="dxa"/>
            <w:vMerge/>
            <w:vAlign w:val="center"/>
          </w:tcPr>
          <w:p w14:paraId="58690446" w14:textId="77777777" w:rsidR="00C86E04" w:rsidRPr="001D0FF4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3"/>
              </w:tabs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1D15104A" w14:textId="77777777" w:rsidTr="00CE54FE">
        <w:trPr>
          <w:trHeight w:val="285"/>
        </w:trPr>
        <w:tc>
          <w:tcPr>
            <w:tcW w:w="565" w:type="dxa"/>
            <w:vAlign w:val="center"/>
          </w:tcPr>
          <w:p w14:paraId="5967F647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45FEE4B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6F456752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Створюємо текстові документи</w:t>
            </w:r>
          </w:p>
        </w:tc>
        <w:tc>
          <w:tcPr>
            <w:tcW w:w="4678" w:type="dxa"/>
            <w:vAlign w:val="center"/>
          </w:tcPr>
          <w:p w14:paraId="549997D8" w14:textId="77777777" w:rsidR="00C86E04" w:rsidRPr="00F53DB8" w:rsidRDefault="00C86E04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F53DB8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Текстовий редактор. Створення та збереження текстового документа. Основні об’єкти текстового документа. 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proofErr w:type="spellStart"/>
            <w:r w:rsidRPr="00F53DB8">
              <w:rPr>
                <w:rFonts w:asciiTheme="minorHAnsi" w:hAnsiTheme="minorHAnsi" w:cstheme="minorHAnsi"/>
                <w:color w:val="000000" w:themeColor="text1"/>
                <w:sz w:val="20"/>
              </w:rPr>
              <w:t>Однорівневі</w:t>
            </w:r>
            <w:proofErr w:type="spellEnd"/>
            <w:r w:rsidRPr="00F53DB8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списки.</w:t>
            </w:r>
            <w:r w:rsidRPr="00F53DB8">
              <w:rPr>
                <w:rFonts w:cstheme="minorHAnsi"/>
                <w:color w:val="000000" w:themeColor="text1"/>
                <w:sz w:val="20"/>
              </w:rPr>
              <w:t xml:space="preserve">  </w:t>
            </w:r>
          </w:p>
        </w:tc>
        <w:tc>
          <w:tcPr>
            <w:tcW w:w="5245" w:type="dxa"/>
            <w:vMerge w:val="restart"/>
            <w:vAlign w:val="center"/>
          </w:tcPr>
          <w:p w14:paraId="23631868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пояснює призначення об’єктів текстового редактора, їх властивості, впевнено та доречно їх використовує в документі</w:t>
            </w:r>
          </w:p>
          <w:p w14:paraId="2BAC0694" w14:textId="77777777" w:rsidR="00C86E04" w:rsidRPr="00622452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створює, редагує та форматує об’єкти текстового документа, готуючи його до друку [6 ІФО 2.4.3-1]</w:t>
            </w:r>
          </w:p>
          <w:p w14:paraId="01852978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оцінює істотність/ важливість/  необхідність /адекватність інформації в контексті розв’язання життєвої/навчальної проблеми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1.3.1-1]</w:t>
            </w:r>
          </w:p>
          <w:p w14:paraId="6C94A1EE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використовує дані різних типів (принаймні трьох з наведених: текстові, графічні, числові, мультимедійні) для створення інформаційних продуктів [6 ІФО 2.4.2-2]</w:t>
            </w:r>
          </w:p>
        </w:tc>
      </w:tr>
      <w:tr w:rsidR="00C86E04" w:rsidRPr="00C25C1C" w14:paraId="1B105A28" w14:textId="77777777" w:rsidTr="00CE54FE">
        <w:trPr>
          <w:trHeight w:val="411"/>
        </w:trPr>
        <w:tc>
          <w:tcPr>
            <w:tcW w:w="565" w:type="dxa"/>
            <w:vAlign w:val="center"/>
          </w:tcPr>
          <w:p w14:paraId="4C1EAA65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7BB16B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57522FB6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Редагуємо текст. Перевіряємо правопис</w:t>
            </w:r>
          </w:p>
        </w:tc>
        <w:tc>
          <w:tcPr>
            <w:tcW w:w="4678" w:type="dxa"/>
            <w:vAlign w:val="center"/>
          </w:tcPr>
          <w:p w14:paraId="06FD2ACB" w14:textId="77777777" w:rsidR="00C86E04" w:rsidRPr="00F53DB8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F53DB8">
              <w:rPr>
                <w:rFonts w:cstheme="minorHAnsi"/>
                <w:color w:val="000000" w:themeColor="text1"/>
                <w:sz w:val="20"/>
                <w:szCs w:val="24"/>
              </w:rPr>
              <w:t>Введення та  редагування тексту. Голосове введення тексту. Перевірка правопису.</w:t>
            </w:r>
          </w:p>
        </w:tc>
        <w:tc>
          <w:tcPr>
            <w:tcW w:w="5245" w:type="dxa"/>
            <w:vMerge/>
            <w:vAlign w:val="center"/>
          </w:tcPr>
          <w:p w14:paraId="395F60C6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4576DABB" w14:textId="77777777" w:rsidTr="00CE54FE">
        <w:trPr>
          <w:trHeight w:val="987"/>
        </w:trPr>
        <w:tc>
          <w:tcPr>
            <w:tcW w:w="565" w:type="dxa"/>
            <w:vAlign w:val="center"/>
          </w:tcPr>
          <w:p w14:paraId="5D5F7C48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32FC87F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4B2B9105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Робота з текстовими фрагментами</w:t>
            </w:r>
          </w:p>
          <w:p w14:paraId="61674155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Форматуємо об’єкти текстового документа</w:t>
            </w:r>
          </w:p>
        </w:tc>
        <w:tc>
          <w:tcPr>
            <w:tcW w:w="4678" w:type="dxa"/>
            <w:vAlign w:val="center"/>
          </w:tcPr>
          <w:p w14:paraId="514255E2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4"/>
              </w:rPr>
              <w:t xml:space="preserve">Фрагмент. Абзац.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Робота із текстовими фрагментами. </w:t>
            </w:r>
          </w:p>
          <w:p w14:paraId="78E5B08A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Форматування об’єктів текстового редактора.</w:t>
            </w:r>
            <w:r>
              <w:rPr>
                <w:rFonts w:cstheme="minorHAnsi"/>
                <w:color w:val="000000" w:themeColor="text1"/>
                <w:sz w:val="20"/>
                <w:szCs w:val="24"/>
              </w:rPr>
              <w:t xml:space="preserve"> Форматування символів. Форматування абзаців.</w:t>
            </w:r>
          </w:p>
        </w:tc>
        <w:tc>
          <w:tcPr>
            <w:tcW w:w="5245" w:type="dxa"/>
            <w:vMerge/>
            <w:vAlign w:val="center"/>
          </w:tcPr>
          <w:p w14:paraId="1EB29E7D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</w:pPr>
          </w:p>
        </w:tc>
      </w:tr>
      <w:tr w:rsidR="00C86E04" w:rsidRPr="00C25C1C" w14:paraId="713A888E" w14:textId="77777777" w:rsidTr="00CE54FE">
        <w:trPr>
          <w:trHeight w:val="215"/>
        </w:trPr>
        <w:tc>
          <w:tcPr>
            <w:tcW w:w="565" w:type="dxa"/>
            <w:vAlign w:val="center"/>
          </w:tcPr>
          <w:p w14:paraId="7BB2100C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91E8D93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242A2BED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Подаємо дані в таблицях і схемах</w:t>
            </w:r>
          </w:p>
        </w:tc>
        <w:tc>
          <w:tcPr>
            <w:tcW w:w="4678" w:type="dxa"/>
            <w:vAlign w:val="center"/>
          </w:tcPr>
          <w:p w14:paraId="00E3EFC1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Подання даних у таблицях і схемах.</w:t>
            </w:r>
          </w:p>
        </w:tc>
        <w:tc>
          <w:tcPr>
            <w:tcW w:w="5245" w:type="dxa"/>
            <w:vMerge/>
            <w:vAlign w:val="center"/>
          </w:tcPr>
          <w:p w14:paraId="43716B9F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  <w:tab w:val="left" w:pos="237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69747F46" w14:textId="77777777" w:rsidTr="00CE54FE">
        <w:trPr>
          <w:trHeight w:val="172"/>
        </w:trPr>
        <w:tc>
          <w:tcPr>
            <w:tcW w:w="565" w:type="dxa"/>
            <w:vAlign w:val="center"/>
          </w:tcPr>
          <w:p w14:paraId="6D959410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E5E19FC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1B1788E1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Додаємо зображення і текстові написи</w:t>
            </w:r>
          </w:p>
        </w:tc>
        <w:tc>
          <w:tcPr>
            <w:tcW w:w="4678" w:type="dxa"/>
            <w:vAlign w:val="center"/>
          </w:tcPr>
          <w:p w14:paraId="70EAD948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Додавання  зображень. Текстових написів.</w:t>
            </w:r>
          </w:p>
        </w:tc>
        <w:tc>
          <w:tcPr>
            <w:tcW w:w="5245" w:type="dxa"/>
            <w:vMerge/>
            <w:vAlign w:val="center"/>
          </w:tcPr>
          <w:p w14:paraId="7C9E8C2C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1BC98E53" w14:textId="77777777" w:rsidTr="00CE54FE">
        <w:trPr>
          <w:trHeight w:val="584"/>
        </w:trPr>
        <w:tc>
          <w:tcPr>
            <w:tcW w:w="565" w:type="dxa"/>
            <w:vAlign w:val="center"/>
          </w:tcPr>
          <w:p w14:paraId="3543940C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934E3F" w14:textId="77777777" w:rsidR="00C86E04" w:rsidRPr="00C25C1C" w:rsidRDefault="00C86E04" w:rsidP="00CE54FE">
            <w:pPr>
              <w:autoSpaceDE w:val="0"/>
              <w:autoSpaceDN w:val="0"/>
              <w:adjustRightInd w:val="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3A2DC870" w14:textId="77777777" w:rsidR="00C86E04" w:rsidRPr="00C25C1C" w:rsidRDefault="00C86E04" w:rsidP="00CE54FE">
            <w:pPr>
              <w:autoSpaceDE w:val="0"/>
              <w:autoSpaceDN w:val="0"/>
              <w:adjustRightInd w:val="0"/>
              <w:rPr>
                <w:rFonts w:cs="HelveticaNeueLTW1G-Roman"/>
                <w:color w:val="000000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Форматуємо сторінки та готуємо</w:t>
            </w:r>
          </w:p>
          <w:p w14:paraId="096F4CC7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документ до друку</w:t>
            </w:r>
          </w:p>
        </w:tc>
        <w:tc>
          <w:tcPr>
            <w:tcW w:w="4678" w:type="dxa"/>
            <w:vAlign w:val="center"/>
          </w:tcPr>
          <w:p w14:paraId="0DE12AD7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Форматування сторінок та  підготовка документу до друку.</w:t>
            </w:r>
          </w:p>
        </w:tc>
        <w:tc>
          <w:tcPr>
            <w:tcW w:w="5245" w:type="dxa"/>
            <w:vMerge/>
            <w:vAlign w:val="center"/>
          </w:tcPr>
          <w:p w14:paraId="12352498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38336F65" w14:textId="77777777" w:rsidTr="00CE54FE">
        <w:trPr>
          <w:trHeight w:val="255"/>
        </w:trPr>
        <w:tc>
          <w:tcPr>
            <w:tcW w:w="565" w:type="dxa"/>
            <w:vAlign w:val="center"/>
          </w:tcPr>
          <w:p w14:paraId="1E65B4FC" w14:textId="77777777" w:rsidR="00C86E04" w:rsidRPr="001D0FF4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EDCEF2E" w14:textId="77777777" w:rsidR="00C86E04" w:rsidRPr="00C25C1C" w:rsidRDefault="00C86E04" w:rsidP="00CE54FE">
            <w:pPr>
              <w:autoSpaceDE w:val="0"/>
              <w:autoSpaceDN w:val="0"/>
              <w:adjustRightInd w:val="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3CD08410" w14:textId="77777777" w:rsidR="00C86E04" w:rsidRPr="001D0FF4" w:rsidRDefault="00C86E04" w:rsidP="00CE54F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Підсумковий урок \ або </w:t>
            </w:r>
            <w:proofErr w:type="spellStart"/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>презентування</w:t>
            </w:r>
            <w:proofErr w:type="spellEnd"/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0FF4">
              <w:rPr>
                <w:rFonts w:cs="HelveticaNeueLTW1G-Bd"/>
                <w:b/>
                <w:color w:val="000000"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2667372D" w14:textId="77777777" w:rsidR="00C86E04" w:rsidRPr="001D0FF4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60BC7943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29"/>
                <w:tab w:val="left" w:pos="447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зазначає джерела, використані у своїх роботах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4.3.1-3]</w:t>
            </w:r>
          </w:p>
          <w:p w14:paraId="3984D6DB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</w:tbl>
    <w:p w14:paraId="28453562" w14:textId="77777777" w:rsidR="00C86E04" w:rsidRDefault="00C86E04" w:rsidP="00C86E04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="HelveticaNeueLTW1G-Bd"/>
          <w:color w:val="000000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="HelveticaNeueLTW1G-Bd"/>
          <w:color w:val="000000"/>
          <w:sz w:val="24"/>
          <w:szCs w:val="24"/>
        </w:rPr>
        <w:tab/>
      </w:r>
    </w:p>
    <w:p w14:paraId="021DB338" w14:textId="77777777" w:rsidR="00C86E04" w:rsidRDefault="00C86E04" w:rsidP="00C86E04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="HelveticaNeueLTW1G-Bd"/>
          <w:color w:val="000000"/>
          <w:sz w:val="24"/>
          <w:szCs w:val="24"/>
        </w:rPr>
      </w:pPr>
      <w:r w:rsidRPr="00C25C1C">
        <w:rPr>
          <w:rFonts w:cs="HelveticaNeueLTW1G-Bd"/>
          <w:color w:val="000000"/>
          <w:sz w:val="24"/>
          <w:szCs w:val="24"/>
        </w:rPr>
        <w:tab/>
      </w:r>
    </w:p>
    <w:p w14:paraId="48710AD0" w14:textId="77777777" w:rsidR="00C86E04" w:rsidRPr="00C25C1C" w:rsidRDefault="00C86E04" w:rsidP="00C86E04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</w:p>
    <w:tbl>
      <w:tblPr>
        <w:tblStyle w:val="a3"/>
        <w:tblW w:w="1531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278"/>
        <w:gridCol w:w="4394"/>
        <w:gridCol w:w="4393"/>
        <w:gridCol w:w="4679"/>
      </w:tblGrid>
      <w:tr w:rsidR="00C86E04" w:rsidRPr="00C25C1C" w14:paraId="174467AB" w14:textId="77777777" w:rsidTr="00CE54FE">
        <w:trPr>
          <w:trHeight w:val="559"/>
        </w:trPr>
        <w:tc>
          <w:tcPr>
            <w:tcW w:w="568" w:type="dxa"/>
            <w:shd w:val="clear" w:color="auto" w:fill="FFFFFF" w:themeFill="background1"/>
            <w:vAlign w:val="center"/>
          </w:tcPr>
          <w:p w14:paraId="33B8B27F" w14:textId="77777777" w:rsidR="00C86E04" w:rsidRPr="00D81531" w:rsidRDefault="00C86E04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14:paraId="4FA46FF4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7267B7DB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3" w:type="dxa"/>
            <w:shd w:val="clear" w:color="auto" w:fill="FFFFFF" w:themeFill="background1"/>
            <w:vAlign w:val="center"/>
          </w:tcPr>
          <w:p w14:paraId="1005530F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4679" w:type="dxa"/>
            <w:shd w:val="clear" w:color="auto" w:fill="FFFFFF" w:themeFill="background1"/>
            <w:vAlign w:val="center"/>
          </w:tcPr>
          <w:p w14:paraId="37501BB9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C86E04" w:rsidRPr="00C25C1C" w14:paraId="487D6A18" w14:textId="77777777" w:rsidTr="00CE54FE">
        <w:trPr>
          <w:trHeight w:val="559"/>
        </w:trPr>
        <w:tc>
          <w:tcPr>
            <w:tcW w:w="15312" w:type="dxa"/>
            <w:gridSpan w:val="5"/>
            <w:shd w:val="clear" w:color="auto" w:fill="FFD966" w:themeFill="accent4" w:themeFillTint="99"/>
            <w:vAlign w:val="center"/>
          </w:tcPr>
          <w:p w14:paraId="3649CE55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Розділ 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  <w:lang w:val="en-US"/>
              </w:rPr>
              <w:t>IV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Цифрова творчість. Комп’ютерна графіка</w:t>
            </w:r>
          </w:p>
        </w:tc>
      </w:tr>
      <w:tr w:rsidR="00C86E04" w:rsidRPr="00C25C1C" w14:paraId="1B2AF8CA" w14:textId="77777777" w:rsidTr="00CE54FE">
        <w:trPr>
          <w:trHeight w:val="430"/>
        </w:trPr>
        <w:tc>
          <w:tcPr>
            <w:tcW w:w="568" w:type="dxa"/>
            <w:vAlign w:val="center"/>
          </w:tcPr>
          <w:p w14:paraId="0E5C050C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B3A472B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5C9241A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Поняття про комп’ютерну графіку</w:t>
            </w:r>
          </w:p>
        </w:tc>
        <w:tc>
          <w:tcPr>
            <w:tcW w:w="4393" w:type="dxa"/>
            <w:vAlign w:val="center"/>
          </w:tcPr>
          <w:p w14:paraId="107AA714" w14:textId="77777777" w:rsidR="00C86E04" w:rsidRPr="001D605C" w:rsidRDefault="00C86E04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Растрові зображення і їх властивості. Формати файлів растрових зображень. </w:t>
            </w:r>
          </w:p>
        </w:tc>
        <w:tc>
          <w:tcPr>
            <w:tcW w:w="4679" w:type="dxa"/>
            <w:vMerge w:val="restart"/>
            <w:vAlign w:val="center"/>
          </w:tcPr>
          <w:p w14:paraId="4C68757E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обирає, налаштовує залежно від особистих потреб і використовує програмне забезпечення з доступного переліку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3.2.1-2]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highlight w:val="yellow"/>
              </w:rPr>
              <w:t xml:space="preserve"> </w:t>
            </w:r>
          </w:p>
          <w:p w14:paraId="5E704AB3" w14:textId="77777777" w:rsidR="00C86E04" w:rsidRPr="001D605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обирає і застосовує засоби для побудови малюнка в одному з графічних редакторів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  <w:lang w:val="en-US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[6 ІФО 2.4.3-2]</w:t>
            </w:r>
          </w:p>
          <w:p w14:paraId="14EE8C66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9"/>
              </w:tabs>
              <w:ind w:left="171" w:hanging="171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розпізнає та реалізовує можливості для створення інформаційних продуктів у контексті розв’язання життєвої/навчальної проблеми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2.4.1-1]</w:t>
            </w:r>
          </w:p>
          <w:p w14:paraId="1E8CD097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29"/>
                <w:tab w:val="left" w:pos="447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</w:tc>
      </w:tr>
      <w:tr w:rsidR="00C86E04" w:rsidRPr="00C25C1C" w14:paraId="3818B89B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5A971F3E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29680C3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2D6A09E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Створення зображень</w:t>
            </w:r>
          </w:p>
        </w:tc>
        <w:tc>
          <w:tcPr>
            <w:tcW w:w="4393" w:type="dxa"/>
            <w:vAlign w:val="center"/>
          </w:tcPr>
          <w:p w14:paraId="4EDC96E7" w14:textId="77777777" w:rsidR="00C86E04" w:rsidRPr="00952646" w:rsidRDefault="00C86E04" w:rsidP="00CE54FE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Поняття графічного редактора.</w:t>
            </w:r>
            <w:r>
              <w:rPr>
                <w:rFonts w:cstheme="minorHAnsi"/>
                <w:color w:val="000000" w:themeColor="text1"/>
                <w:sz w:val="20"/>
              </w:rPr>
              <w:t xml:space="preserve"> </w:t>
            </w: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Середовище та інструменти графічного редактора.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Розміщення об’єктів у шарах.</w:t>
            </w:r>
          </w:p>
        </w:tc>
        <w:tc>
          <w:tcPr>
            <w:tcW w:w="4679" w:type="dxa"/>
            <w:vMerge/>
            <w:vAlign w:val="center"/>
          </w:tcPr>
          <w:p w14:paraId="7F95FD05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446AFCC4" w14:textId="77777777" w:rsidTr="00CE54FE">
        <w:trPr>
          <w:trHeight w:val="273"/>
        </w:trPr>
        <w:tc>
          <w:tcPr>
            <w:tcW w:w="568" w:type="dxa"/>
            <w:vAlign w:val="center"/>
          </w:tcPr>
          <w:p w14:paraId="276EDBAA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2EDDBED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A1B04C3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color w:val="000000"/>
                <w:sz w:val="24"/>
                <w:szCs w:val="24"/>
              </w:rPr>
              <w:t>Редагуємо зображення</w:t>
            </w:r>
          </w:p>
        </w:tc>
        <w:tc>
          <w:tcPr>
            <w:tcW w:w="4393" w:type="dxa"/>
            <w:vAlign w:val="center"/>
          </w:tcPr>
          <w:p w14:paraId="59929BBC" w14:textId="77777777" w:rsidR="00C86E04" w:rsidRPr="001D0FF4" w:rsidRDefault="00C86E04" w:rsidP="00CE54FE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0FF4">
              <w:rPr>
                <w:rFonts w:asciiTheme="minorHAnsi" w:hAnsiTheme="minorHAnsi" w:cstheme="minorHAnsi"/>
                <w:color w:val="000000" w:themeColor="text1"/>
                <w:sz w:val="20"/>
              </w:rPr>
              <w:t>Операції  з фрагментами зображення. Опрацювання зображень, отриманих з  цифрових пристроїв.</w:t>
            </w:r>
          </w:p>
        </w:tc>
        <w:tc>
          <w:tcPr>
            <w:tcW w:w="4679" w:type="dxa"/>
            <w:vMerge/>
            <w:vAlign w:val="center"/>
          </w:tcPr>
          <w:p w14:paraId="686D4E8A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16E13C4D" w14:textId="77777777" w:rsidTr="00CE54FE">
        <w:trPr>
          <w:trHeight w:val="1231"/>
        </w:trPr>
        <w:tc>
          <w:tcPr>
            <w:tcW w:w="568" w:type="dxa"/>
            <w:vAlign w:val="center"/>
          </w:tcPr>
          <w:p w14:paraId="576FD5FA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870AB70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56DDCCE" w14:textId="77777777" w:rsidR="00C86E04" w:rsidRPr="00622BBF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  <w:r w:rsidRPr="00622BBF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Проєкт на вибір </w:t>
            </w:r>
          </w:p>
          <w:p w14:paraId="32BC7AB7" w14:textId="77777777" w:rsidR="00C86E04" w:rsidRPr="00622BBF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rPr>
                <w:rFonts w:cstheme="minorHAnsi"/>
                <w:i/>
                <w:color w:val="000000" w:themeColor="text1"/>
                <w:sz w:val="24"/>
                <w:szCs w:val="24"/>
              </w:rPr>
            </w:pPr>
            <w:r w:rsidRPr="00622BBF">
              <w:rPr>
                <w:rFonts w:cs="HelveticaNeueLTW1G-Bd"/>
                <w:i/>
                <w:color w:val="000000"/>
                <w:sz w:val="24"/>
                <w:szCs w:val="24"/>
              </w:rPr>
              <w:t>Проєкт «Випробуй професію»</w:t>
            </w:r>
          </w:p>
          <w:p w14:paraId="03BC9AF2" w14:textId="77777777" w:rsidR="00C86E04" w:rsidRPr="00622BBF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22BBF">
              <w:rPr>
                <w:rFonts w:cstheme="minorHAnsi"/>
                <w:i/>
                <w:color w:val="000000" w:themeColor="text1"/>
                <w:sz w:val="24"/>
                <w:szCs w:val="24"/>
              </w:rPr>
              <w:t>Проект «</w:t>
            </w:r>
            <w:proofErr w:type="spellStart"/>
            <w:r w:rsidRPr="00622BBF">
              <w:rPr>
                <w:rFonts w:cstheme="minorHAnsi"/>
                <w:i/>
                <w:color w:val="000000" w:themeColor="text1"/>
                <w:sz w:val="24"/>
                <w:szCs w:val="24"/>
              </w:rPr>
              <w:t>Фотоколаж</w:t>
            </w:r>
            <w:proofErr w:type="spellEnd"/>
            <w:r w:rsidRPr="00622BBF">
              <w:rPr>
                <w:rFonts w:cstheme="minorHAnsi"/>
                <w:i/>
                <w:color w:val="000000" w:themeColor="text1"/>
                <w:sz w:val="24"/>
                <w:szCs w:val="24"/>
              </w:rPr>
              <w:t>»</w:t>
            </w:r>
            <w:r w:rsidRPr="00622BBF">
              <w:rPr>
                <w:rFonts w:cstheme="minorHAnsi"/>
                <w:i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22BBF">
              <w:rPr>
                <w:rFonts w:cstheme="minorHAnsi"/>
                <w:i/>
                <w:color w:val="000000" w:themeColor="text1"/>
                <w:sz w:val="24"/>
                <w:szCs w:val="24"/>
              </w:rPr>
              <w:t>д\з або позаурочний час)</w:t>
            </w:r>
          </w:p>
        </w:tc>
        <w:tc>
          <w:tcPr>
            <w:tcW w:w="4393" w:type="dxa"/>
            <w:shd w:val="clear" w:color="auto" w:fill="FFFFFF" w:themeFill="background1"/>
            <w:vAlign w:val="center"/>
          </w:tcPr>
          <w:p w14:paraId="7590EEEE" w14:textId="77777777" w:rsidR="00C86E04" w:rsidRPr="001D605C" w:rsidRDefault="00C86E04" w:rsidP="00CE54FE">
            <w:pPr>
              <w:pStyle w:val="Default"/>
              <w:rPr>
                <w:rFonts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hAnsiTheme="minorHAnsi" w:cstheme="minorHAnsi"/>
                <w:color w:val="000000" w:themeColor="text1"/>
                <w:sz w:val="20"/>
              </w:rPr>
              <w:t>Створення зображень із графічних примітивів для подальшого використання в інших програмах.  Поєднання тексту та графічних зображень</w:t>
            </w:r>
          </w:p>
        </w:tc>
        <w:tc>
          <w:tcPr>
            <w:tcW w:w="4679" w:type="dxa"/>
            <w:vMerge/>
            <w:vAlign w:val="center"/>
          </w:tcPr>
          <w:p w14:paraId="542B296E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</w:tr>
      <w:tr w:rsidR="00C86E04" w:rsidRPr="00C25C1C" w14:paraId="6DB8595A" w14:textId="77777777" w:rsidTr="00CE54FE">
        <w:trPr>
          <w:trHeight w:val="732"/>
        </w:trPr>
        <w:tc>
          <w:tcPr>
            <w:tcW w:w="568" w:type="dxa"/>
            <w:vAlign w:val="center"/>
          </w:tcPr>
          <w:p w14:paraId="59D3198F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28856A6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370CDAA" w14:textId="77777777" w:rsidR="00C86E04" w:rsidRPr="001D0FF4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D0FF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Підсумковий урок або </w:t>
            </w:r>
            <w:proofErr w:type="spellStart"/>
            <w:r w:rsidRPr="001D0FF4">
              <w:rPr>
                <w:rFonts w:cstheme="minorHAnsi"/>
                <w:b/>
                <w:color w:val="000000" w:themeColor="text1"/>
                <w:sz w:val="24"/>
                <w:szCs w:val="24"/>
              </w:rPr>
              <w:t>презентування</w:t>
            </w:r>
            <w:proofErr w:type="spellEnd"/>
            <w:r w:rsidRPr="001D0FF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D0FF4">
              <w:rPr>
                <w:rFonts w:cstheme="minorHAnsi"/>
                <w:b/>
                <w:color w:val="000000" w:themeColor="text1"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4393" w:type="dxa"/>
            <w:vAlign w:val="center"/>
          </w:tcPr>
          <w:p w14:paraId="698E9E70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</w:p>
        </w:tc>
        <w:tc>
          <w:tcPr>
            <w:tcW w:w="4679" w:type="dxa"/>
            <w:vAlign w:val="center"/>
          </w:tcPr>
          <w:p w14:paraId="1F612AEC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</w:tbl>
    <w:p w14:paraId="5448C5AF" w14:textId="77777777" w:rsidR="00C86E04" w:rsidRDefault="00C86E04" w:rsidP="00C86E04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theme="minorHAnsi"/>
          <w:color w:val="000000" w:themeColor="text1"/>
          <w:sz w:val="24"/>
          <w:szCs w:val="24"/>
        </w:rPr>
        <w:tab/>
      </w:r>
      <w:r w:rsidRPr="00C25C1C">
        <w:rPr>
          <w:rFonts w:cstheme="minorHAnsi"/>
          <w:color w:val="000000" w:themeColor="text1"/>
          <w:sz w:val="24"/>
          <w:szCs w:val="24"/>
        </w:rPr>
        <w:tab/>
      </w:r>
    </w:p>
    <w:p w14:paraId="06D4AB4F" w14:textId="77777777" w:rsidR="00C86E04" w:rsidRPr="00C25C1C" w:rsidRDefault="00C86E04" w:rsidP="00C86E04">
      <w:pPr>
        <w:pStyle w:val="a4"/>
        <w:tabs>
          <w:tab w:val="left" w:pos="248"/>
          <w:tab w:val="left" w:pos="1526"/>
          <w:tab w:val="left" w:pos="5922"/>
          <w:tab w:val="left" w:pos="10317"/>
        </w:tabs>
        <w:ind w:left="-318"/>
        <w:rPr>
          <w:rFonts w:cstheme="minorHAnsi"/>
          <w:color w:val="000000" w:themeColor="text1"/>
          <w:sz w:val="24"/>
          <w:szCs w:val="24"/>
        </w:rPr>
      </w:pPr>
    </w:p>
    <w:tbl>
      <w:tblPr>
        <w:tblStyle w:val="a3"/>
        <w:tblW w:w="1531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5"/>
        <w:gridCol w:w="1278"/>
        <w:gridCol w:w="4395"/>
        <w:gridCol w:w="4394"/>
        <w:gridCol w:w="4680"/>
      </w:tblGrid>
      <w:tr w:rsidR="00C86E04" w:rsidRPr="00C25C1C" w14:paraId="3AB444CF" w14:textId="77777777" w:rsidTr="00CE54FE">
        <w:trPr>
          <w:trHeight w:val="521"/>
        </w:trPr>
        <w:tc>
          <w:tcPr>
            <w:tcW w:w="565" w:type="dxa"/>
            <w:shd w:val="clear" w:color="auto" w:fill="FFFFFF" w:themeFill="background1"/>
            <w:vAlign w:val="center"/>
          </w:tcPr>
          <w:p w14:paraId="27BCBC49" w14:textId="77777777" w:rsidR="00C86E04" w:rsidRPr="00D81531" w:rsidRDefault="00C86E04" w:rsidP="00CE54FE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cstheme="minorHAnsi"/>
                <w:color w:val="000000" w:themeColor="text1"/>
              </w:rPr>
              <w:br w:type="page"/>
            </w:r>
            <w:r w:rsidRPr="00D81531">
              <w:rPr>
                <w:rFonts w:asciiTheme="minorHAnsi" w:hAnsiTheme="minorHAnsi" w:cstheme="minorHAnsi"/>
                <w:b/>
                <w:bCs/>
              </w:rPr>
              <w:t xml:space="preserve">№ 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14:paraId="0E8FF40B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Дата уроку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43921453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Тема уроку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5622952F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Зміст інформатики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14:paraId="07C20E89" w14:textId="77777777" w:rsidR="00C86E04" w:rsidRPr="00D81531" w:rsidRDefault="00C86E04" w:rsidP="00CE54FE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1531">
              <w:rPr>
                <w:rFonts w:asciiTheme="minorHAnsi" w:hAnsiTheme="minorHAnsi" w:cstheme="minorHAnsi"/>
                <w:b/>
                <w:bCs/>
              </w:rPr>
              <w:t>Очікувані результати</w:t>
            </w:r>
          </w:p>
        </w:tc>
      </w:tr>
      <w:tr w:rsidR="00C86E04" w:rsidRPr="00C25C1C" w14:paraId="64BC307D" w14:textId="77777777" w:rsidTr="00CE54FE">
        <w:trPr>
          <w:trHeight w:val="521"/>
        </w:trPr>
        <w:tc>
          <w:tcPr>
            <w:tcW w:w="15312" w:type="dxa"/>
            <w:gridSpan w:val="5"/>
            <w:shd w:val="clear" w:color="auto" w:fill="FFD966" w:themeFill="accent4" w:themeFillTint="99"/>
            <w:vAlign w:val="center"/>
          </w:tcPr>
          <w:p w14:paraId="30C08507" w14:textId="77777777" w:rsidR="00C86E04" w:rsidRPr="00C25C1C" w:rsidRDefault="00C86E04" w:rsidP="00CE54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>Розділ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  <w:lang w:val="en-US"/>
              </w:rPr>
              <w:t xml:space="preserve"> V</w:t>
            </w:r>
            <w:r w:rsidRPr="00C25C1C">
              <w:rPr>
                <w:rFonts w:cs="HelveticaNeueLTW1G-Roman"/>
                <w:b/>
                <w:color w:val="001AE6"/>
                <w:sz w:val="24"/>
                <w:szCs w:val="24"/>
              </w:rPr>
              <w:t xml:space="preserve">. </w:t>
            </w:r>
            <w:r w:rsidRPr="00C25C1C">
              <w:rPr>
                <w:rFonts w:cs="HelveticaNeueLTW1G-Bd"/>
                <w:b/>
                <w:color w:val="001AE6"/>
                <w:sz w:val="24"/>
                <w:szCs w:val="24"/>
              </w:rPr>
              <w:t>Цифрова творчість. Алгоритми і програми</w:t>
            </w:r>
          </w:p>
        </w:tc>
      </w:tr>
      <w:tr w:rsidR="00C86E04" w:rsidRPr="00C25C1C" w14:paraId="4EB03AFE" w14:textId="77777777" w:rsidTr="00CE54FE">
        <w:trPr>
          <w:trHeight w:val="732"/>
        </w:trPr>
        <w:tc>
          <w:tcPr>
            <w:tcW w:w="565" w:type="dxa"/>
            <w:vAlign w:val="center"/>
          </w:tcPr>
          <w:p w14:paraId="229D082C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7D4F54E0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67780DDC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і програми. Від ідеї до результату</w:t>
            </w:r>
          </w:p>
        </w:tc>
        <w:tc>
          <w:tcPr>
            <w:tcW w:w="4394" w:type="dxa"/>
            <w:vAlign w:val="center"/>
          </w:tcPr>
          <w:p w14:paraId="03B88DC3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і програми. Виконавці і їх система команд. Середовище створення і виконання програм.</w:t>
            </w:r>
          </w:p>
        </w:tc>
        <w:tc>
          <w:tcPr>
            <w:tcW w:w="4680" w:type="dxa"/>
            <w:vMerge w:val="restart"/>
            <w:vAlign w:val="center"/>
          </w:tcPr>
          <w:p w14:paraId="5A232756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наводить приклади виконавців і команд, які вони виконують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[6 ІФО 2.2.1-1] </w:t>
            </w:r>
          </w:p>
          <w:p w14:paraId="11A9029C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складає лінійні, розгалужені та циклічні алгоритми для розв’язання задач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2.1.1-1]</w:t>
            </w:r>
          </w:p>
          <w:p w14:paraId="1BD5D186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237"/>
                <w:tab w:val="left" w:pos="313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представляє алгоритм одним чи кількома способами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2.1.1-2]</w:t>
            </w:r>
          </w:p>
          <w:p w14:paraId="74D3B3A7" w14:textId="77777777" w:rsidR="00C86E04" w:rsidRPr="001D605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313"/>
              </w:tabs>
              <w:ind w:left="173" w:hanging="142"/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поєднує базові структури для розв’язання задачі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[6 ІФО 2.1.1-3]</w:t>
            </w:r>
          </w:p>
          <w:p w14:paraId="78A013C9" w14:textId="77777777" w:rsidR="00C86E04" w:rsidRPr="001D605C" w:rsidRDefault="00C86E04" w:rsidP="00C86E04">
            <w:pPr>
              <w:pStyle w:val="Default"/>
              <w:numPr>
                <w:ilvl w:val="0"/>
                <w:numId w:val="1"/>
              </w:numPr>
              <w:tabs>
                <w:tab w:val="left" w:pos="313"/>
                <w:tab w:val="left" w:pos="596"/>
              </w:tabs>
              <w:ind w:left="173" w:hanging="142"/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пропонує способи перевірки коректності алгоритму та використовує їх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bCs/>
                <w:sz w:val="20"/>
                <w:lang w:eastAsia="uk-UA"/>
              </w:rPr>
              <w:t>[6 ІФО 2.1.1-4]</w:t>
            </w:r>
            <w:r w:rsidRPr="001D605C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0240B9E" w14:textId="77777777" w:rsidR="00C86E04" w:rsidRPr="001D605C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313"/>
                <w:tab w:val="left" w:pos="596"/>
              </w:tabs>
              <w:ind w:left="173" w:hanging="142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lastRenderedPageBreak/>
              <w:t xml:space="preserve">розпізнає типові помилки, які виникають під час запуску програмного проєкту, і пропонує способи їх усунення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[6 ІФО 2.2.2-1]</w:t>
            </w:r>
          </w:p>
          <w:p w14:paraId="71DE8124" w14:textId="77777777" w:rsidR="00C86E04" w:rsidRPr="00952646" w:rsidRDefault="00C86E04" w:rsidP="00C86E04">
            <w:pPr>
              <w:pStyle w:val="a4"/>
              <w:numPr>
                <w:ilvl w:val="0"/>
                <w:numId w:val="1"/>
              </w:numPr>
              <w:tabs>
                <w:tab w:val="left" w:pos="173"/>
                <w:tab w:val="left" w:pos="313"/>
                <w:tab w:val="left" w:pos="596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952646">
              <w:rPr>
                <w:rFonts w:eastAsia="Times New Roman" w:cstheme="minorHAnsi"/>
                <w:bCs/>
                <w:sz w:val="20"/>
                <w:szCs w:val="24"/>
                <w:lang w:eastAsia="uk-UA"/>
              </w:rPr>
              <w:t xml:space="preserve">пояснює прості причинно-наслідкові зв’язки в готовій моделі, використовуючи шаблон “якщо, то”, “що 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eastAsia="uk-UA"/>
              </w:rPr>
              <w:t>треба зробити, щоб”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952646">
              <w:rPr>
                <w:rFonts w:eastAsia="Times New Roman" w:cstheme="minorHAnsi"/>
                <w:bCs/>
                <w:color w:val="000000" w:themeColor="text1"/>
                <w:sz w:val="20"/>
                <w:szCs w:val="24"/>
                <w:lang w:eastAsia="uk-UA"/>
              </w:rPr>
              <w:t xml:space="preserve"> [6 ІФО 1.3.1-3]</w:t>
            </w:r>
          </w:p>
          <w:p w14:paraId="000D2CA1" w14:textId="77777777" w:rsidR="00C86E04" w:rsidRPr="001D605C" w:rsidRDefault="00C86E04" w:rsidP="00C86E04">
            <w:pPr>
              <w:pStyle w:val="Default"/>
              <w:numPr>
                <w:ilvl w:val="0"/>
                <w:numId w:val="2"/>
              </w:numPr>
              <w:tabs>
                <w:tab w:val="left" w:pos="178"/>
                <w:tab w:val="left" w:pos="313"/>
                <w:tab w:val="left" w:pos="596"/>
              </w:tabs>
              <w:ind w:left="173" w:hanging="142"/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</w:pPr>
            <w:r w:rsidRPr="001D605C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eastAsia="uk-UA"/>
              </w:rPr>
              <w:t>створює і виконує програмний проєкт у середовищі програмування (візуальне, блокове або інше)</w:t>
            </w:r>
            <w:r w:rsidRPr="001D605C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[6 ІФО 2.2.1-2]</w:t>
            </w:r>
          </w:p>
          <w:p w14:paraId="1475DB5B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8"/>
                <w:tab w:val="left" w:pos="313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проводить перевірку роботи програмного проєкту на заданих прикладах і робить висновки щодо коректності його роботи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val="en-US" w:eastAsia="uk-UA"/>
              </w:rPr>
              <w:t xml:space="preserve"> </w:t>
            </w: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[6 ІФО 2.2.1-3]</w:t>
            </w:r>
          </w:p>
          <w:p w14:paraId="086CF4C0" w14:textId="77777777" w:rsidR="00C86E04" w:rsidRPr="001D605C" w:rsidRDefault="00C86E04" w:rsidP="00C86E04">
            <w:pPr>
              <w:pStyle w:val="Default"/>
              <w:numPr>
                <w:ilvl w:val="0"/>
                <w:numId w:val="2"/>
              </w:numPr>
              <w:tabs>
                <w:tab w:val="left" w:pos="178"/>
                <w:tab w:val="left" w:pos="313"/>
              </w:tabs>
              <w:ind w:left="173" w:hanging="142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зазначає джерела, використані у своїх роботах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val="en-US" w:eastAsia="uk-UA"/>
              </w:rPr>
              <w:t xml:space="preserve"> </w:t>
            </w:r>
            <w:r w:rsidRPr="001D605C">
              <w:rPr>
                <w:rFonts w:asciiTheme="minorHAnsi" w:eastAsia="Times New Roman" w:hAnsiTheme="minorHAnsi" w:cstheme="minorHAnsi"/>
                <w:color w:val="000000" w:themeColor="text1"/>
                <w:sz w:val="20"/>
                <w:lang w:eastAsia="uk-UA"/>
              </w:rPr>
              <w:t>[6 ІФО 4.3.1-3]</w:t>
            </w:r>
          </w:p>
          <w:p w14:paraId="56F61DD8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313"/>
                <w:tab w:val="left" w:pos="447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 w:themeColor="text1"/>
                <w:sz w:val="20"/>
                <w:szCs w:val="24"/>
                <w:lang w:eastAsia="uk-UA"/>
              </w:rPr>
              <w:t>розпізнає життєві, навчальні проблеми, для розв’язання яких можна застосувати цифрові технології [6 ІФО 1.1.1-2]</w:t>
            </w:r>
          </w:p>
          <w:p w14:paraId="3AE3C2AD" w14:textId="77777777" w:rsidR="00C86E04" w:rsidRPr="001D605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  <w:tab w:val="left" w:pos="313"/>
              </w:tabs>
              <w:ind w:left="173" w:hanging="142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бере участь у представленні результатів групової роботи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  <w:lang w:val="en-US"/>
              </w:rPr>
              <w:t xml:space="preserve"> </w:t>
            </w: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[6 ІФО 2.5.3-2]</w:t>
            </w:r>
          </w:p>
        </w:tc>
      </w:tr>
      <w:tr w:rsidR="00C86E04" w:rsidRPr="00C25C1C" w14:paraId="60DF4DB1" w14:textId="77777777" w:rsidTr="00CE54FE">
        <w:trPr>
          <w:trHeight w:val="373"/>
        </w:trPr>
        <w:tc>
          <w:tcPr>
            <w:tcW w:w="565" w:type="dxa"/>
            <w:vAlign w:val="center"/>
          </w:tcPr>
          <w:p w14:paraId="59D3FB70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461D75F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28902FA1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Лінійні алгоритми та програми</w:t>
            </w:r>
          </w:p>
        </w:tc>
        <w:tc>
          <w:tcPr>
            <w:tcW w:w="4394" w:type="dxa"/>
            <w:vAlign w:val="center"/>
          </w:tcPr>
          <w:p w14:paraId="3E7FFE58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Лінійні алгоритми. </w:t>
            </w:r>
          </w:p>
        </w:tc>
        <w:tc>
          <w:tcPr>
            <w:tcW w:w="4680" w:type="dxa"/>
            <w:vMerge/>
            <w:vAlign w:val="center"/>
          </w:tcPr>
          <w:p w14:paraId="4F4D3B0D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10BECEE5" w14:textId="77777777" w:rsidTr="00CE54FE">
        <w:trPr>
          <w:trHeight w:val="435"/>
        </w:trPr>
        <w:tc>
          <w:tcPr>
            <w:tcW w:w="565" w:type="dxa"/>
            <w:vAlign w:val="center"/>
          </w:tcPr>
          <w:p w14:paraId="71B475AF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313BA7A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16E5B68F" w14:textId="77777777" w:rsidR="00C86E04" w:rsidRPr="009B7494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9B7494">
              <w:rPr>
                <w:rFonts w:cs="HelveticaNeueLTW1G-Bd"/>
                <w:b/>
                <w:i/>
                <w:color w:val="000000"/>
                <w:sz w:val="24"/>
                <w:szCs w:val="24"/>
              </w:rPr>
              <w:t>Проєкт «Імідж чи природність?»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0599566F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Лінійні алгоритми. </w:t>
            </w:r>
          </w:p>
        </w:tc>
        <w:tc>
          <w:tcPr>
            <w:tcW w:w="4680" w:type="dxa"/>
            <w:vMerge/>
            <w:vAlign w:val="center"/>
          </w:tcPr>
          <w:p w14:paraId="66958290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28E0C8B6" w14:textId="77777777" w:rsidTr="00CE54FE">
        <w:trPr>
          <w:trHeight w:val="907"/>
        </w:trPr>
        <w:tc>
          <w:tcPr>
            <w:tcW w:w="565" w:type="dxa"/>
            <w:vAlign w:val="center"/>
          </w:tcPr>
          <w:p w14:paraId="0313CEFB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9F837F8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3287F532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Графіка. Програмуємо візерунки</w:t>
            </w:r>
          </w:p>
          <w:p w14:paraId="24D65050" w14:textId="77777777" w:rsidR="00C86E04" w:rsidRPr="009B7494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9B7494">
              <w:rPr>
                <w:rFonts w:cs="HelveticaNeueLTW1G-Bd"/>
                <w:b/>
                <w:i/>
                <w:color w:val="000000"/>
                <w:sz w:val="24"/>
                <w:szCs w:val="24"/>
              </w:rPr>
              <w:t>Проєкт «Створюємо орнаменти та візерунки»</w:t>
            </w:r>
          </w:p>
        </w:tc>
        <w:tc>
          <w:tcPr>
            <w:tcW w:w="4394" w:type="dxa"/>
            <w:vAlign w:val="center"/>
          </w:tcPr>
          <w:p w14:paraId="4CD3DC09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Поняття координатної площини. Випадкові числа.</w:t>
            </w:r>
          </w:p>
          <w:p w14:paraId="76AD3057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побудови графічних зображень</w:t>
            </w:r>
          </w:p>
        </w:tc>
        <w:tc>
          <w:tcPr>
            <w:tcW w:w="4680" w:type="dxa"/>
            <w:vMerge/>
            <w:vAlign w:val="center"/>
          </w:tcPr>
          <w:p w14:paraId="6D246919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03C3AD85" w14:textId="77777777" w:rsidTr="00CE54FE">
        <w:trPr>
          <w:trHeight w:val="289"/>
        </w:trPr>
        <w:tc>
          <w:tcPr>
            <w:tcW w:w="565" w:type="dxa"/>
            <w:vAlign w:val="center"/>
          </w:tcPr>
          <w:p w14:paraId="5280C5DB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133574C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9A8D84D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з повтореннями</w:t>
            </w:r>
          </w:p>
        </w:tc>
        <w:tc>
          <w:tcPr>
            <w:tcW w:w="4394" w:type="dxa"/>
            <w:vAlign w:val="center"/>
          </w:tcPr>
          <w:p w14:paraId="7D7EC5B4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Алгоритми із повтореннями.</w:t>
            </w:r>
          </w:p>
        </w:tc>
        <w:tc>
          <w:tcPr>
            <w:tcW w:w="4680" w:type="dxa"/>
            <w:vMerge/>
            <w:vAlign w:val="center"/>
          </w:tcPr>
          <w:p w14:paraId="03739264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67A28B08" w14:textId="77777777" w:rsidTr="00CE54FE">
        <w:trPr>
          <w:trHeight w:val="278"/>
        </w:trPr>
        <w:tc>
          <w:tcPr>
            <w:tcW w:w="565" w:type="dxa"/>
            <w:vAlign w:val="center"/>
          </w:tcPr>
          <w:p w14:paraId="04E47AB9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C44AF8C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020F6B60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Істинні та хибні висловлювання</w:t>
            </w:r>
          </w:p>
        </w:tc>
        <w:tc>
          <w:tcPr>
            <w:tcW w:w="4394" w:type="dxa"/>
            <w:vAlign w:val="center"/>
          </w:tcPr>
          <w:p w14:paraId="2496E95D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Істинні та хибні висловлювання. </w:t>
            </w:r>
          </w:p>
        </w:tc>
        <w:tc>
          <w:tcPr>
            <w:tcW w:w="4680" w:type="dxa"/>
            <w:vMerge/>
            <w:vAlign w:val="center"/>
          </w:tcPr>
          <w:p w14:paraId="4C836410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621BD1CA" w14:textId="77777777" w:rsidTr="00CE54FE">
        <w:trPr>
          <w:trHeight w:val="417"/>
        </w:trPr>
        <w:tc>
          <w:tcPr>
            <w:tcW w:w="565" w:type="dxa"/>
            <w:vAlign w:val="center"/>
          </w:tcPr>
          <w:p w14:paraId="61BCAE36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1E743492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6B118E8B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="HelveticaNeueLTW1G-Roman"/>
                <w:color w:val="000000"/>
                <w:sz w:val="24"/>
                <w:szCs w:val="24"/>
              </w:rPr>
              <w:t>Алгоритми з розгалуженнями</w:t>
            </w:r>
          </w:p>
        </w:tc>
        <w:tc>
          <w:tcPr>
            <w:tcW w:w="4394" w:type="dxa"/>
            <w:vAlign w:val="center"/>
          </w:tcPr>
          <w:p w14:paraId="1B964B9B" w14:textId="77777777" w:rsidR="00C86E04" w:rsidRPr="001D605C" w:rsidRDefault="00C86E04" w:rsidP="00CE54FE">
            <w:pPr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 xml:space="preserve">Алгоритми з розгалуженнями. </w:t>
            </w:r>
            <w:r>
              <w:rPr>
                <w:rFonts w:cs="HelveticaNeueLTW1G-Roman"/>
                <w:color w:val="000000"/>
                <w:sz w:val="24"/>
                <w:szCs w:val="24"/>
              </w:rPr>
              <w:t>Змінні.</w:t>
            </w:r>
          </w:p>
        </w:tc>
        <w:tc>
          <w:tcPr>
            <w:tcW w:w="4680" w:type="dxa"/>
            <w:vMerge/>
            <w:vAlign w:val="center"/>
          </w:tcPr>
          <w:p w14:paraId="6FDF3C5E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04643DBD" w14:textId="77777777" w:rsidTr="00C86E04">
        <w:trPr>
          <w:trHeight w:val="991"/>
        </w:trPr>
        <w:tc>
          <w:tcPr>
            <w:tcW w:w="565" w:type="dxa"/>
            <w:vAlign w:val="center"/>
          </w:tcPr>
          <w:p w14:paraId="604C2519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4380D71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shd w:val="clear" w:color="auto" w:fill="FFFFFF" w:themeFill="background1"/>
            <w:vAlign w:val="center"/>
          </w:tcPr>
          <w:p w14:paraId="55688E54" w14:textId="77777777" w:rsidR="00C86E04" w:rsidRPr="00622BBF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  <w:r w:rsidRPr="00622BBF">
              <w:rPr>
                <w:rFonts w:cs="HelveticaNeueLTW1G-Bd"/>
                <w:b/>
                <w:color w:val="000000"/>
                <w:sz w:val="24"/>
                <w:szCs w:val="24"/>
              </w:rPr>
              <w:t xml:space="preserve">Проєкт на вибір </w:t>
            </w:r>
          </w:p>
          <w:p w14:paraId="27290409" w14:textId="77777777" w:rsidR="00C86E04" w:rsidRPr="00622BBF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22BBF">
              <w:rPr>
                <w:rFonts w:cs="HelveticaNeueLTW1G-Bd"/>
                <w:color w:val="000000"/>
                <w:sz w:val="24"/>
                <w:szCs w:val="24"/>
              </w:rPr>
              <w:t xml:space="preserve">Проєкт «Помилки, які змінили світ. Баг чи </w:t>
            </w:r>
            <w:proofErr w:type="spellStart"/>
            <w:r w:rsidRPr="00622BBF">
              <w:rPr>
                <w:rFonts w:cs="HelveticaNeueLTW1G-Bd"/>
                <w:color w:val="000000"/>
                <w:sz w:val="24"/>
                <w:szCs w:val="24"/>
              </w:rPr>
              <w:t>фіча</w:t>
            </w:r>
            <w:proofErr w:type="spellEnd"/>
            <w:r w:rsidRPr="00622BBF">
              <w:rPr>
                <w:rFonts w:cs="HelveticaNeueLTW1G-Bd"/>
                <w:color w:val="000000"/>
                <w:sz w:val="24"/>
                <w:szCs w:val="24"/>
              </w:rPr>
              <w:t>?»</w:t>
            </w:r>
          </w:p>
          <w:p w14:paraId="6B8C86BD" w14:textId="77777777" w:rsidR="00C86E04" w:rsidRPr="00622BBF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22BBF">
              <w:rPr>
                <w:rFonts w:cs="HelveticaNeueLTW1G-Bd"/>
                <w:color w:val="000000"/>
                <w:sz w:val="24"/>
                <w:szCs w:val="24"/>
              </w:rPr>
              <w:t>Проєкт «Цифрова музика»</w:t>
            </w:r>
          </w:p>
          <w:p w14:paraId="0919E6B7" w14:textId="77777777" w:rsidR="00C86E04" w:rsidRPr="00622BBF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22BBF">
              <w:rPr>
                <w:rFonts w:cs="HelveticaNeueLTW1G-Bd"/>
                <w:color w:val="000000"/>
                <w:sz w:val="24"/>
                <w:szCs w:val="24"/>
              </w:rPr>
              <w:t>Проєкт «Візуалізація даних засобами мови програмування</w:t>
            </w:r>
          </w:p>
        </w:tc>
        <w:tc>
          <w:tcPr>
            <w:tcW w:w="4394" w:type="dxa"/>
            <w:vMerge w:val="restart"/>
            <w:shd w:val="clear" w:color="auto" w:fill="FFFFFF" w:themeFill="background1"/>
            <w:vAlign w:val="center"/>
          </w:tcPr>
          <w:p w14:paraId="41B4BD3E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  <w:t>Помилка як спосіб вдосконалення проєкту. Цікаві помилки.</w:t>
            </w:r>
          </w:p>
          <w:p w14:paraId="4DCCC74B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 xml:space="preserve">Пошук інформації. Он-лайн перекладач. Алгоритми з повтореннями. </w:t>
            </w:r>
          </w:p>
          <w:p w14:paraId="440664EF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Достовірність інформації</w:t>
            </w:r>
          </w:p>
          <w:p w14:paraId="445AF2C0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0"/>
                <w:szCs w:val="24"/>
              </w:rPr>
            </w:pPr>
            <w:r w:rsidRPr="001D605C">
              <w:rPr>
                <w:rFonts w:cstheme="minorHAnsi"/>
                <w:color w:val="000000" w:themeColor="text1"/>
                <w:sz w:val="20"/>
                <w:szCs w:val="24"/>
              </w:rPr>
              <w:t>Модель об’єкта. Візуалізація даних. Діаграма. Подання числових даних у таблицях. Введення даних у програму. Цикли.</w:t>
            </w:r>
          </w:p>
        </w:tc>
        <w:tc>
          <w:tcPr>
            <w:tcW w:w="4680" w:type="dxa"/>
            <w:vMerge/>
            <w:vAlign w:val="center"/>
          </w:tcPr>
          <w:p w14:paraId="701F85FD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4058294C" w14:textId="77777777" w:rsidTr="00C86E04">
        <w:trPr>
          <w:trHeight w:val="597"/>
        </w:trPr>
        <w:tc>
          <w:tcPr>
            <w:tcW w:w="565" w:type="dxa"/>
            <w:vAlign w:val="center"/>
          </w:tcPr>
          <w:p w14:paraId="14A134D5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07749990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FFFFFF" w:themeFill="background1"/>
            <w:vAlign w:val="center"/>
          </w:tcPr>
          <w:p w14:paraId="1F33D60C" w14:textId="77777777" w:rsidR="00C86E04" w:rsidRPr="00622BBF" w:rsidRDefault="00C86E04" w:rsidP="00CE54FE">
            <w:pPr>
              <w:tabs>
                <w:tab w:val="left" w:pos="173"/>
              </w:tabs>
              <w:ind w:left="-40"/>
              <w:rPr>
                <w:rFonts w:cs="HelveticaNeueLTW1G-Bd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FFFFFF" w:themeFill="background1"/>
            <w:vAlign w:val="center"/>
          </w:tcPr>
          <w:p w14:paraId="22A74EB2" w14:textId="77777777" w:rsidR="00C86E04" w:rsidRPr="001D605C" w:rsidRDefault="00C86E04" w:rsidP="00CE54FE">
            <w:pPr>
              <w:tabs>
                <w:tab w:val="left" w:pos="173"/>
              </w:tabs>
              <w:ind w:left="-40"/>
              <w:rPr>
                <w:rFonts w:eastAsia="Times New Roman" w:cstheme="minorHAnsi"/>
                <w:color w:val="000000"/>
                <w:sz w:val="20"/>
                <w:szCs w:val="24"/>
                <w:lang w:eastAsia="uk-UA"/>
              </w:rPr>
            </w:pPr>
          </w:p>
        </w:tc>
        <w:tc>
          <w:tcPr>
            <w:tcW w:w="4680" w:type="dxa"/>
            <w:vMerge/>
            <w:vAlign w:val="center"/>
          </w:tcPr>
          <w:p w14:paraId="0782CF52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86E04" w:rsidRPr="00C25C1C" w14:paraId="28713086" w14:textId="77777777" w:rsidTr="00CE54FE">
        <w:trPr>
          <w:trHeight w:val="1022"/>
        </w:trPr>
        <w:tc>
          <w:tcPr>
            <w:tcW w:w="565" w:type="dxa"/>
            <w:vAlign w:val="center"/>
          </w:tcPr>
          <w:p w14:paraId="11351E68" w14:textId="77777777" w:rsidR="00C86E04" w:rsidRPr="00C25C1C" w:rsidRDefault="00C86E04" w:rsidP="00C86E04">
            <w:pPr>
              <w:pStyle w:val="a4"/>
              <w:numPr>
                <w:ilvl w:val="0"/>
                <w:numId w:val="3"/>
              </w:numPr>
              <w:tabs>
                <w:tab w:val="left" w:pos="173"/>
              </w:tabs>
              <w:ind w:left="0" w:firstLine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3DDC2E6F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2EE2A12" w14:textId="77777777" w:rsidR="00C86E04" w:rsidRPr="00952646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52646">
              <w:rPr>
                <w:rFonts w:cstheme="minorHAnsi"/>
                <w:color w:val="000000" w:themeColor="text1"/>
                <w:sz w:val="24"/>
                <w:szCs w:val="24"/>
              </w:rPr>
              <w:t xml:space="preserve">Підсумковий урок або </w:t>
            </w:r>
            <w:proofErr w:type="spellStart"/>
            <w:r w:rsidRPr="00952646">
              <w:rPr>
                <w:rFonts w:cstheme="minorHAnsi"/>
                <w:color w:val="000000" w:themeColor="text1"/>
                <w:sz w:val="24"/>
                <w:szCs w:val="24"/>
              </w:rPr>
              <w:t>презентування</w:t>
            </w:r>
            <w:proofErr w:type="spellEnd"/>
            <w:r w:rsidRPr="0095264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52646">
              <w:rPr>
                <w:rFonts w:cstheme="minorHAnsi"/>
                <w:color w:val="000000" w:themeColor="text1"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4394" w:type="dxa"/>
            <w:vAlign w:val="center"/>
          </w:tcPr>
          <w:p w14:paraId="45D0D4E6" w14:textId="77777777" w:rsidR="00C86E04" w:rsidRPr="00C25C1C" w:rsidRDefault="00C86E04" w:rsidP="00CE54FE">
            <w:pPr>
              <w:tabs>
                <w:tab w:val="left" w:pos="173"/>
              </w:tabs>
              <w:ind w:left="-4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680" w:type="dxa"/>
            <w:vMerge/>
            <w:vAlign w:val="center"/>
          </w:tcPr>
          <w:p w14:paraId="778445A8" w14:textId="77777777" w:rsidR="00C86E04" w:rsidRPr="00C25C1C" w:rsidRDefault="00C86E04" w:rsidP="00C86E04">
            <w:pPr>
              <w:pStyle w:val="a4"/>
              <w:numPr>
                <w:ilvl w:val="0"/>
                <w:numId w:val="2"/>
              </w:numPr>
              <w:tabs>
                <w:tab w:val="left" w:pos="173"/>
              </w:tabs>
              <w:ind w:left="178" w:hanging="218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95F4D23" w14:textId="77777777" w:rsidR="00C86E04" w:rsidRPr="00D81531" w:rsidRDefault="00C86E04" w:rsidP="00C86E04">
      <w:pPr>
        <w:spacing w:line="240" w:lineRule="auto"/>
        <w:rPr>
          <w:rFonts w:cstheme="minorHAnsi"/>
          <w:b/>
          <w:bCs/>
          <w:sz w:val="28"/>
          <w:szCs w:val="28"/>
        </w:rPr>
      </w:pPr>
    </w:p>
    <w:p w14:paraId="781F03FD" w14:textId="77777777" w:rsidR="0095475A" w:rsidRDefault="00000000"/>
    <w:sectPr w:rsidR="0095475A" w:rsidSect="007F7FEE">
      <w:pgSz w:w="16838" w:h="11906" w:orient="landscape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NeueLTW1G-Roman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NeueLTW1G-B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veticaNeueLTW1G-L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E53"/>
    <w:multiLevelType w:val="hybridMultilevel"/>
    <w:tmpl w:val="EBC0D38E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AC3056"/>
    <w:multiLevelType w:val="hybridMultilevel"/>
    <w:tmpl w:val="CDF856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104E"/>
    <w:multiLevelType w:val="hybridMultilevel"/>
    <w:tmpl w:val="4F7487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15D8A"/>
    <w:multiLevelType w:val="hybridMultilevel"/>
    <w:tmpl w:val="5D8631BE"/>
    <w:lvl w:ilvl="0" w:tplc="0422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num w:numId="1" w16cid:durableId="333918347">
    <w:abstractNumId w:val="2"/>
  </w:num>
  <w:num w:numId="2" w16cid:durableId="1252856670">
    <w:abstractNumId w:val="0"/>
  </w:num>
  <w:num w:numId="3" w16cid:durableId="2097046127">
    <w:abstractNumId w:val="1"/>
  </w:num>
  <w:num w:numId="4" w16cid:durableId="87310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E04"/>
    <w:rsid w:val="000878A7"/>
    <w:rsid w:val="006B2868"/>
    <w:rsid w:val="006B7284"/>
    <w:rsid w:val="00C8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4D3A"/>
  <w15:chartTrackingRefBased/>
  <w15:docId w15:val="{E1EAFE0C-7598-44F8-8595-6DA7859F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E04"/>
  </w:style>
  <w:style w:type="paragraph" w:styleId="1">
    <w:name w:val="heading 1"/>
    <w:basedOn w:val="a"/>
    <w:next w:val="a"/>
    <w:link w:val="10"/>
    <w:uiPriority w:val="9"/>
    <w:qFormat/>
    <w:rsid w:val="00C86E04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E04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table" w:styleId="a3">
    <w:name w:val="Table Grid"/>
    <w:basedOn w:val="a1"/>
    <w:uiPriority w:val="39"/>
    <w:rsid w:val="00C86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6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86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7674</Words>
  <Characters>4375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Шкільне життя</cp:lastModifiedBy>
  <cp:revision>3</cp:revision>
  <dcterms:created xsi:type="dcterms:W3CDTF">2022-08-13T14:51:00Z</dcterms:created>
  <dcterms:modified xsi:type="dcterms:W3CDTF">2023-07-04T08:18:00Z</dcterms:modified>
</cp:coreProperties>
</file>